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D90" w:rsidRDefault="00763D90" w:rsidP="00763D90">
      <w:pPr>
        <w:pStyle w:val="Style1"/>
        <w:widowControl/>
        <w:spacing w:line="389" w:lineRule="exact"/>
        <w:ind w:left="552"/>
        <w:rPr>
          <w:rStyle w:val="FontStyle29"/>
          <w:rFonts w:ascii="Times New Roman" w:hAnsi="Times New Roman" w:cs="Times New Roman"/>
          <w:sz w:val="24"/>
          <w:szCs w:val="24"/>
        </w:rPr>
      </w:pPr>
    </w:p>
    <w:p w:rsidR="00763D90" w:rsidRPr="004826A9" w:rsidRDefault="00763D90" w:rsidP="00763D90">
      <w:pPr>
        <w:pStyle w:val="Style1"/>
        <w:widowControl/>
        <w:spacing w:line="389" w:lineRule="exact"/>
        <w:ind w:left="552"/>
        <w:rPr>
          <w:rStyle w:val="FontStyle29"/>
          <w:rFonts w:ascii="Times New Roman" w:hAnsi="Times New Roman" w:cs="Times New Roman"/>
          <w:sz w:val="24"/>
          <w:szCs w:val="24"/>
        </w:rPr>
      </w:pPr>
      <w:r>
        <w:rPr>
          <w:rStyle w:val="FontStyle29"/>
          <w:rFonts w:ascii="Times New Roman" w:hAnsi="Times New Roman" w:cs="Times New Roman"/>
          <w:sz w:val="24"/>
          <w:szCs w:val="24"/>
        </w:rPr>
        <w:t>ФИЗИЧЕСКА РАБОТА –ОПАСНОСТИ И РИСКОВЕ</w:t>
      </w:r>
    </w:p>
    <w:p w:rsidR="00B73D8C" w:rsidRPr="004826A9" w:rsidRDefault="00B73D8C">
      <w:pPr>
        <w:pStyle w:val="Style3"/>
        <w:widowControl/>
        <w:spacing w:line="240" w:lineRule="exact"/>
        <w:rPr>
          <w:rFonts w:ascii="Times New Roman" w:hAnsi="Times New Roman"/>
        </w:rPr>
      </w:pPr>
    </w:p>
    <w:p w:rsidR="00B73D8C" w:rsidRPr="004826A9" w:rsidRDefault="00B73D8C" w:rsidP="00763D90">
      <w:pPr>
        <w:pStyle w:val="Style3"/>
        <w:widowControl/>
        <w:numPr>
          <w:ilvl w:val="0"/>
          <w:numId w:val="7"/>
        </w:numPr>
        <w:spacing w:before="106" w:line="259" w:lineRule="exact"/>
        <w:rPr>
          <w:rStyle w:val="FontStyle38"/>
          <w:rFonts w:ascii="Times New Roman" w:hAnsi="Times New Roman" w:cs="Times New Roman"/>
          <w:sz w:val="24"/>
          <w:szCs w:val="24"/>
        </w:rPr>
      </w:pPr>
      <w:r w:rsidRPr="004826A9">
        <w:rPr>
          <w:rStyle w:val="FontStyle38"/>
          <w:rFonts w:ascii="Times New Roman" w:hAnsi="Times New Roman" w:cs="Times New Roman"/>
          <w:sz w:val="24"/>
          <w:szCs w:val="24"/>
        </w:rPr>
        <w:t>Резюме</w:t>
      </w:r>
    </w:p>
    <w:p w:rsidR="00B73D8C" w:rsidRPr="004826A9" w:rsidRDefault="00B73D8C" w:rsidP="00A45AE3">
      <w:pPr>
        <w:pStyle w:val="Style4"/>
        <w:widowControl/>
        <w:spacing w:before="14"/>
        <w:rPr>
          <w:rFonts w:ascii="Times New Roman" w:hAnsi="Times New Roman"/>
        </w:rPr>
      </w:pPr>
      <w:r w:rsidRPr="004826A9">
        <w:rPr>
          <w:rStyle w:val="FontStyle36"/>
          <w:rFonts w:ascii="Times New Roman" w:hAnsi="Times New Roman" w:cs="Times New Roman"/>
          <w:sz w:val="24"/>
          <w:szCs w:val="24"/>
        </w:rPr>
        <w:t>Физическата работа е характерна за почти всяка работна среда, с уговорката, че за работниците в строителството, селското стопанство, хотелите и ресторантите съществува по-голяма вероятност от излагане на тежки товари.</w:t>
      </w:r>
    </w:p>
    <w:p w:rsidR="00B73D8C" w:rsidRPr="004826A9" w:rsidRDefault="00B73D8C" w:rsidP="00A45AE3">
      <w:pPr>
        <w:pStyle w:val="Style4"/>
        <w:widowControl/>
        <w:spacing w:before="34" w:line="264" w:lineRule="exact"/>
        <w:rPr>
          <w:rFonts w:ascii="Times New Roman" w:hAnsi="Times New Roman"/>
        </w:rPr>
      </w:pPr>
      <w:r w:rsidRPr="004826A9">
        <w:rPr>
          <w:rStyle w:val="FontStyle36"/>
          <w:rFonts w:ascii="Times New Roman" w:hAnsi="Times New Roman" w:cs="Times New Roman"/>
          <w:sz w:val="24"/>
          <w:szCs w:val="24"/>
        </w:rPr>
        <w:t>Физическата работа с тежести може да доведе до кумулативни увреждания, благодарение на постепенното, кумулативно влошаване на опорно-двигателният апарат вследствие на непрекъснатото вдигане и носене на тежести, например, болка в долната част на гърба. Освен това, може да доведе до такива тежки травми, каквито са порезните рани и фрактурите вследствие на трудови злополуки.</w:t>
      </w:r>
    </w:p>
    <w:p w:rsidR="00B73D8C" w:rsidRPr="004826A9" w:rsidRDefault="00B73D8C" w:rsidP="00A45AE3">
      <w:pPr>
        <w:pStyle w:val="Style4"/>
        <w:widowControl/>
        <w:spacing w:before="29" w:line="264" w:lineRule="exact"/>
        <w:rPr>
          <w:rFonts w:ascii="Times New Roman" w:hAnsi="Times New Roman"/>
        </w:rPr>
      </w:pPr>
      <w:r w:rsidRPr="004826A9">
        <w:rPr>
          <w:rStyle w:val="FontStyle36"/>
          <w:rFonts w:ascii="Times New Roman" w:hAnsi="Times New Roman" w:cs="Times New Roman"/>
          <w:sz w:val="24"/>
          <w:szCs w:val="24"/>
        </w:rPr>
        <w:t>Свързаните с физическата работа болки и травми в долната част на гърба са най-често срещаните увреждания на опорно-двигателния апарат. Около една четвърт от европейските работници страдат от болки в гърба, които са начело на списъка на всички регистрирани професионални увреждания.</w:t>
      </w:r>
    </w:p>
    <w:p w:rsidR="00B73D8C" w:rsidRPr="004826A9" w:rsidRDefault="00B73D8C" w:rsidP="00A45AE3">
      <w:pPr>
        <w:pStyle w:val="Style4"/>
        <w:widowControl/>
        <w:spacing w:before="29" w:line="264" w:lineRule="exact"/>
        <w:rPr>
          <w:rFonts w:ascii="Times New Roman" w:hAnsi="Times New Roman"/>
        </w:rPr>
      </w:pPr>
      <w:r w:rsidRPr="004826A9">
        <w:rPr>
          <w:rStyle w:val="FontStyle36"/>
          <w:rFonts w:ascii="Times New Roman" w:hAnsi="Times New Roman" w:cs="Times New Roman"/>
          <w:sz w:val="24"/>
          <w:szCs w:val="24"/>
        </w:rPr>
        <w:t xml:space="preserve">Факторите, които увеличават риска от </w:t>
      </w:r>
      <w:proofErr w:type="spellStart"/>
      <w:r w:rsidRPr="004826A9">
        <w:rPr>
          <w:rStyle w:val="FontStyle36"/>
          <w:rFonts w:ascii="Times New Roman" w:hAnsi="Times New Roman" w:cs="Times New Roman"/>
          <w:sz w:val="24"/>
          <w:szCs w:val="24"/>
        </w:rPr>
        <w:t>травматизъм</w:t>
      </w:r>
      <w:proofErr w:type="spellEnd"/>
      <w:r w:rsidRPr="004826A9">
        <w:rPr>
          <w:rStyle w:val="FontStyle36"/>
          <w:rFonts w:ascii="Times New Roman" w:hAnsi="Times New Roman" w:cs="Times New Roman"/>
          <w:sz w:val="24"/>
          <w:szCs w:val="24"/>
        </w:rPr>
        <w:t>, включват твърде тежки, големи, трудни или нестабилни за хващане товари, изискваща твърде много напрежение или свързана с неудобни пози или движения работа и работна среда, в която липсва достатъчно пространство, характеризираща се с хлъзгави, неравни или нестабилни подове, с крайни температури или слабо осветление.</w:t>
      </w:r>
    </w:p>
    <w:p w:rsidR="00A45AE3" w:rsidRDefault="00B73D8C" w:rsidP="00A45AE3">
      <w:pPr>
        <w:pStyle w:val="Style4"/>
        <w:widowControl/>
        <w:spacing w:before="29" w:line="240" w:lineRule="auto"/>
        <w:jc w:val="lef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Индивидуалните фактори водят до особена податливост у някои работници.</w:t>
      </w:r>
    </w:p>
    <w:p w:rsidR="00B73D8C" w:rsidRPr="004826A9" w:rsidRDefault="00B73D8C" w:rsidP="00A45AE3">
      <w:pPr>
        <w:pStyle w:val="Style4"/>
        <w:widowControl/>
        <w:spacing w:before="29" w:line="240" w:lineRule="auto"/>
        <w:jc w:val="lef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От работодателите се изисква да извършват оценки на рисковете и да предприемат действия за защита на работниците срещу рисковете, свързани с физическата работа.</w:t>
      </w:r>
    </w:p>
    <w:p w:rsidR="00B73D8C" w:rsidRPr="004826A9" w:rsidRDefault="00B73D8C">
      <w:pPr>
        <w:pStyle w:val="Style4"/>
        <w:widowControl/>
        <w:spacing w:before="34" w:line="264" w:lineRule="exact"/>
        <w:jc w:val="lef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Превантивните мерки включват следното:</w:t>
      </w:r>
    </w:p>
    <w:p w:rsidR="00B73D8C" w:rsidRPr="004826A9" w:rsidRDefault="00B73D8C" w:rsidP="00262267">
      <w:pPr>
        <w:pStyle w:val="Style6"/>
        <w:widowControl/>
        <w:numPr>
          <w:ilvl w:val="0"/>
          <w:numId w:val="1"/>
        </w:numPr>
        <w:tabs>
          <w:tab w:val="left" w:pos="600"/>
        </w:tabs>
        <w:ind w:left="600"/>
        <w:jc w:val="both"/>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Организиране и проектиране на задачите по такъв начин, че да се избегне напълно или поне да се ограничи физическата работа.</w:t>
      </w:r>
    </w:p>
    <w:p w:rsidR="00B73D8C" w:rsidRPr="004826A9" w:rsidRDefault="00B73D8C" w:rsidP="00262267">
      <w:pPr>
        <w:pStyle w:val="Style6"/>
        <w:widowControl/>
        <w:numPr>
          <w:ilvl w:val="0"/>
          <w:numId w:val="1"/>
        </w:numPr>
        <w:tabs>
          <w:tab w:val="left" w:pos="600"/>
        </w:tabs>
        <w:spacing w:before="5"/>
        <w:ind w:left="250" w:firstLine="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Автоматизация и подемна техника.</w:t>
      </w:r>
    </w:p>
    <w:p w:rsidR="00B73D8C" w:rsidRPr="004826A9" w:rsidRDefault="00B73D8C" w:rsidP="00262267">
      <w:pPr>
        <w:pStyle w:val="Style6"/>
        <w:widowControl/>
        <w:numPr>
          <w:ilvl w:val="0"/>
          <w:numId w:val="1"/>
        </w:numPr>
        <w:tabs>
          <w:tab w:val="left" w:pos="600"/>
        </w:tabs>
        <w:spacing w:before="10" w:line="254" w:lineRule="exact"/>
        <w:ind w:left="600"/>
        <w:jc w:val="both"/>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Организиране на задачите, свързани с физическа работа, по безопасна схема, при която тежестите са разбити на по-малки и са предвидени подходящи почивки.</w:t>
      </w:r>
    </w:p>
    <w:p w:rsidR="00B73D8C" w:rsidRPr="00A45AE3" w:rsidRDefault="00B73D8C" w:rsidP="00A45AE3">
      <w:pPr>
        <w:pStyle w:val="Style6"/>
        <w:widowControl/>
        <w:numPr>
          <w:ilvl w:val="0"/>
          <w:numId w:val="1"/>
        </w:numPr>
        <w:tabs>
          <w:tab w:val="left" w:pos="600"/>
        </w:tabs>
        <w:spacing w:before="14" w:line="254" w:lineRule="exact"/>
        <w:ind w:left="600"/>
        <w:jc w:val="both"/>
        <w:rPr>
          <w:rStyle w:val="FontStyle44"/>
          <w:rFonts w:ascii="Times New Roman" w:hAnsi="Times New Roman" w:cs="Times New Roman"/>
          <w:sz w:val="24"/>
          <w:szCs w:val="24"/>
        </w:rPr>
        <w:sectPr w:rsidR="00B73D8C" w:rsidRPr="00A45AE3">
          <w:headerReference w:type="even" r:id="rId7"/>
          <w:headerReference w:type="default" r:id="rId8"/>
          <w:headerReference w:type="first" r:id="rId9"/>
          <w:type w:val="continuous"/>
          <w:pgSz w:w="11905" w:h="16837"/>
          <w:pgMar w:top="973" w:right="1402" w:bottom="46" w:left="1632" w:header="708" w:footer="708" w:gutter="0"/>
          <w:cols w:space="60"/>
          <w:noEndnote/>
          <w:titlePg/>
        </w:sectPr>
      </w:pPr>
      <w:r w:rsidRPr="004826A9">
        <w:rPr>
          <w:rStyle w:val="FontStyle36"/>
          <w:rFonts w:ascii="Times New Roman" w:hAnsi="Times New Roman" w:cs="Times New Roman"/>
          <w:sz w:val="24"/>
          <w:szCs w:val="24"/>
        </w:rPr>
        <w:t xml:space="preserve">На работниците е осигурена информация и обучение по задачите, експлоатацията на техниката и правилните техники за боравене с </w:t>
      </w:r>
      <w:proofErr w:type="spellStart"/>
      <w:r w:rsidRPr="004826A9">
        <w:rPr>
          <w:rStyle w:val="FontStyle36"/>
          <w:rFonts w:ascii="Times New Roman" w:hAnsi="Times New Roman" w:cs="Times New Roman"/>
          <w:sz w:val="24"/>
          <w:szCs w:val="24"/>
        </w:rPr>
        <w:t>тежест</w:t>
      </w:r>
      <w:r w:rsidR="00A45AE3">
        <w:rPr>
          <w:rStyle w:val="FontStyle36"/>
          <w:rFonts w:ascii="Times New Roman" w:hAnsi="Times New Roman" w:cs="Times New Roman"/>
          <w:sz w:val="24"/>
          <w:szCs w:val="24"/>
        </w:rPr>
        <w:t>а</w:t>
      </w:r>
      <w:proofErr w:type="spellEnd"/>
    </w:p>
    <w:p w:rsidR="00B73D8C" w:rsidRPr="00A45AE3" w:rsidRDefault="00B73D8C" w:rsidP="00A45AE3">
      <w:pPr>
        <w:pStyle w:val="Style5"/>
        <w:widowControl/>
        <w:spacing w:before="192"/>
        <w:jc w:val="left"/>
        <w:rPr>
          <w:rStyle w:val="FontStyle44"/>
          <w:rFonts w:ascii="Times New Roman" w:hAnsi="Times New Roman" w:cs="Times New Roman"/>
          <w:sz w:val="24"/>
          <w:szCs w:val="24"/>
          <w:u w:val="single"/>
        </w:rPr>
        <w:sectPr w:rsidR="00B73D8C" w:rsidRPr="00A45AE3">
          <w:headerReference w:type="even" r:id="rId10"/>
          <w:headerReference w:type="default" r:id="rId11"/>
          <w:pgSz w:w="11905" w:h="16837"/>
          <w:pgMar w:top="0" w:right="3269" w:bottom="1440" w:left="2549" w:header="708" w:footer="708" w:gutter="0"/>
          <w:cols w:space="708"/>
          <w:noEndnote/>
        </w:sectPr>
      </w:pPr>
    </w:p>
    <w:p w:rsidR="00B73D8C" w:rsidRPr="004826A9" w:rsidRDefault="00B73D8C" w:rsidP="00A45AE3">
      <w:pPr>
        <w:pStyle w:val="Style11"/>
        <w:widowControl/>
        <w:numPr>
          <w:ilvl w:val="0"/>
          <w:numId w:val="7"/>
        </w:numPr>
        <w:spacing w:before="134" w:line="264" w:lineRule="exact"/>
        <w:jc w:val="left"/>
        <w:rPr>
          <w:rStyle w:val="FontStyle38"/>
          <w:rFonts w:ascii="Times New Roman" w:hAnsi="Times New Roman" w:cs="Times New Roman"/>
          <w:sz w:val="24"/>
          <w:szCs w:val="24"/>
        </w:rPr>
      </w:pPr>
      <w:r w:rsidRPr="004826A9">
        <w:rPr>
          <w:rStyle w:val="FontStyle38"/>
          <w:rFonts w:ascii="Times New Roman" w:hAnsi="Times New Roman" w:cs="Times New Roman"/>
          <w:sz w:val="24"/>
          <w:szCs w:val="24"/>
        </w:rPr>
        <w:lastRenderedPageBreak/>
        <w:t>Що е физическа работа?</w:t>
      </w:r>
    </w:p>
    <w:p w:rsidR="00B73D8C" w:rsidRPr="004826A9" w:rsidRDefault="00B73D8C">
      <w:pPr>
        <w:pStyle w:val="Style4"/>
        <w:widowControl/>
        <w:spacing w:before="5" w:line="264" w:lineRule="exac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Физическата работа е всяко транспортиране или крепене на тежест от един или повече работници. Включва следните манипулации: вдигане, поддържане, поставяне, бутане, дърпане, носене или преместване на тежест</w:t>
      </w:r>
      <w:r w:rsidRPr="004826A9">
        <w:rPr>
          <w:rStyle w:val="FontStyle36"/>
          <w:rFonts w:ascii="Times New Roman" w:hAnsi="Times New Roman" w:cs="Times New Roman"/>
          <w:sz w:val="24"/>
          <w:szCs w:val="24"/>
          <w:vertAlign w:val="superscript"/>
        </w:rPr>
        <w:t>1</w:t>
      </w:r>
      <w:r w:rsidRPr="004826A9">
        <w:rPr>
          <w:rStyle w:val="FontStyle36"/>
          <w:rFonts w:ascii="Times New Roman" w:hAnsi="Times New Roman" w:cs="Times New Roman"/>
          <w:sz w:val="24"/>
          <w:szCs w:val="24"/>
        </w:rPr>
        <w:t>. Тежестта може да бъде хора или животни или предмети (каси, инструменти и т.н.).</w:t>
      </w:r>
    </w:p>
    <w:p w:rsidR="00B73D8C" w:rsidRPr="004826A9" w:rsidRDefault="00B73D8C" w:rsidP="00A45AE3">
      <w:pPr>
        <w:pStyle w:val="Style4"/>
        <w:widowControl/>
        <w:spacing w:line="264" w:lineRule="exact"/>
        <w:rPr>
          <w:rFonts w:ascii="Times New Roman" w:hAnsi="Times New Roman"/>
        </w:rPr>
      </w:pPr>
      <w:r w:rsidRPr="004826A9">
        <w:rPr>
          <w:rStyle w:val="FontStyle36"/>
          <w:rFonts w:ascii="Times New Roman" w:hAnsi="Times New Roman" w:cs="Times New Roman"/>
          <w:sz w:val="24"/>
          <w:szCs w:val="24"/>
        </w:rPr>
        <w:t>Физическата работа понякога бива наричана „ръчно боравене с материали" (РБМ).</w:t>
      </w:r>
    </w:p>
    <w:p w:rsidR="00B73D8C" w:rsidRPr="004826A9" w:rsidRDefault="00B73D8C" w:rsidP="00763D90">
      <w:pPr>
        <w:pStyle w:val="Style11"/>
        <w:widowControl/>
        <w:numPr>
          <w:ilvl w:val="0"/>
          <w:numId w:val="7"/>
        </w:numPr>
        <w:spacing w:before="115" w:line="269" w:lineRule="exact"/>
        <w:jc w:val="left"/>
        <w:rPr>
          <w:rStyle w:val="FontStyle38"/>
          <w:rFonts w:ascii="Times New Roman" w:hAnsi="Times New Roman" w:cs="Times New Roman"/>
          <w:sz w:val="24"/>
          <w:szCs w:val="24"/>
        </w:rPr>
      </w:pPr>
      <w:r w:rsidRPr="004826A9">
        <w:rPr>
          <w:rStyle w:val="FontStyle38"/>
          <w:rFonts w:ascii="Times New Roman" w:hAnsi="Times New Roman" w:cs="Times New Roman"/>
          <w:sz w:val="24"/>
          <w:szCs w:val="24"/>
        </w:rPr>
        <w:t>Къде се среща?</w:t>
      </w:r>
    </w:p>
    <w:p w:rsidR="00B73D8C" w:rsidRPr="004826A9" w:rsidRDefault="00B73D8C" w:rsidP="00A45AE3">
      <w:pPr>
        <w:pStyle w:val="Style4"/>
        <w:widowControl/>
        <w:spacing w:line="269" w:lineRule="exact"/>
        <w:rPr>
          <w:rFonts w:ascii="Times New Roman" w:hAnsi="Times New Roman"/>
        </w:rPr>
      </w:pPr>
      <w:r w:rsidRPr="004826A9">
        <w:rPr>
          <w:rStyle w:val="FontStyle36"/>
          <w:rFonts w:ascii="Times New Roman" w:hAnsi="Times New Roman" w:cs="Times New Roman"/>
          <w:sz w:val="24"/>
          <w:szCs w:val="24"/>
        </w:rPr>
        <w:t>Физическата работа е характерна за почти всяка работна среда (заводи, складове, строителни площадки, селски стопанства, болници, офиси и т.н.). Може да включва вдигане на каси на опаковъчна линия, вдигане на строителни материали, бутане на колички, грижи за пациенти в болници, почистване.</w:t>
      </w:r>
    </w:p>
    <w:p w:rsidR="00B73D8C" w:rsidRPr="004826A9" w:rsidRDefault="00B73D8C" w:rsidP="00A45AE3">
      <w:pPr>
        <w:pStyle w:val="Style4"/>
        <w:widowControl/>
        <w:spacing w:before="29" w:line="264" w:lineRule="exact"/>
        <w:rPr>
          <w:rFonts w:ascii="Times New Roman" w:hAnsi="Times New Roman"/>
        </w:rPr>
      </w:pPr>
      <w:r w:rsidRPr="004826A9">
        <w:rPr>
          <w:rStyle w:val="FontStyle36"/>
          <w:rFonts w:ascii="Times New Roman" w:hAnsi="Times New Roman" w:cs="Times New Roman"/>
          <w:sz w:val="24"/>
          <w:szCs w:val="24"/>
        </w:rPr>
        <w:t>Съгласно Четвъртата европейска анкета за условията за работа</w:t>
      </w:r>
      <w:r w:rsidRPr="004826A9">
        <w:rPr>
          <w:rStyle w:val="FontStyle36"/>
          <w:rFonts w:ascii="Times New Roman" w:hAnsi="Times New Roman" w:cs="Times New Roman"/>
          <w:sz w:val="24"/>
          <w:szCs w:val="24"/>
          <w:vertAlign w:val="superscript"/>
        </w:rPr>
        <w:t>2</w:t>
      </w:r>
      <w:r w:rsidRPr="004826A9">
        <w:rPr>
          <w:rStyle w:val="FontStyle36"/>
          <w:rFonts w:ascii="Times New Roman" w:hAnsi="Times New Roman" w:cs="Times New Roman"/>
          <w:sz w:val="24"/>
          <w:szCs w:val="24"/>
        </w:rPr>
        <w:t xml:space="preserve">, проведена в ЕС-27 през 2005 година, 35% от всички работници са изложени на риска от носене на носене на тежки товари през поне </w:t>
      </w:r>
      <w:r w:rsidRPr="004826A9">
        <w:rPr>
          <w:rStyle w:val="FontStyle30"/>
          <w:rFonts w:ascii="Times New Roman" w:hAnsi="Times New Roman" w:cs="Times New Roman"/>
          <w:sz w:val="24"/>
          <w:szCs w:val="24"/>
        </w:rPr>
        <w:t xml:space="preserve">25% </w:t>
      </w:r>
      <w:r w:rsidRPr="004826A9">
        <w:rPr>
          <w:rStyle w:val="FontStyle36"/>
          <w:rFonts w:ascii="Times New Roman" w:hAnsi="Times New Roman" w:cs="Times New Roman"/>
          <w:sz w:val="24"/>
          <w:szCs w:val="24"/>
        </w:rPr>
        <w:t>от работното си време. Най-високите коефициенти на излагане се падат сред квалифицираните работници в селското стопанство и риболова, квалифицираните производствени работници и сродни на тях занаятчии, операторите на машини и съоръжения, и работниците по монтаж на изделия. Според сведенията младите работници са най-изложени в сравнение с всички останали възрастови групи.</w:t>
      </w:r>
    </w:p>
    <w:p w:rsidR="00B73D8C" w:rsidRPr="004826A9" w:rsidRDefault="00B73D8C" w:rsidP="00A45AE3">
      <w:pPr>
        <w:pStyle w:val="Style4"/>
        <w:widowControl/>
        <w:spacing w:before="29" w:line="264" w:lineRule="exact"/>
        <w:rPr>
          <w:rFonts w:ascii="Times New Roman" w:hAnsi="Times New Roman"/>
        </w:rPr>
      </w:pPr>
      <w:r w:rsidRPr="004826A9">
        <w:rPr>
          <w:rStyle w:val="FontStyle36"/>
          <w:rFonts w:ascii="Times New Roman" w:hAnsi="Times New Roman" w:cs="Times New Roman"/>
          <w:sz w:val="24"/>
          <w:szCs w:val="24"/>
        </w:rPr>
        <w:t>Отрасловата разбивка на коефициентите на излагане на физическа работа разкрива, че за работниците в селското стопанство, строителството, хотелите и ресторантите вероятността на излагане на тежки товари е най-висока (съответно 68%, 64% и 48%), следвани от работниците в отраслите преработваща и миннодобивна промишленост, търговия и на едро и дребно (почти 42%), транспорта и комуникациите (35%).</w:t>
      </w:r>
    </w:p>
    <w:p w:rsidR="00B73D8C" w:rsidRPr="004826A9" w:rsidRDefault="00B73D8C" w:rsidP="00763D90">
      <w:pPr>
        <w:pStyle w:val="Style11"/>
        <w:widowControl/>
        <w:numPr>
          <w:ilvl w:val="0"/>
          <w:numId w:val="7"/>
        </w:numPr>
        <w:spacing w:before="24"/>
        <w:jc w:val="left"/>
        <w:rPr>
          <w:rStyle w:val="FontStyle38"/>
          <w:rFonts w:ascii="Times New Roman" w:hAnsi="Times New Roman" w:cs="Times New Roman"/>
          <w:sz w:val="24"/>
          <w:szCs w:val="24"/>
        </w:rPr>
      </w:pPr>
      <w:r w:rsidRPr="004826A9">
        <w:rPr>
          <w:rStyle w:val="FontStyle38"/>
          <w:rFonts w:ascii="Times New Roman" w:hAnsi="Times New Roman" w:cs="Times New Roman"/>
          <w:sz w:val="24"/>
          <w:szCs w:val="24"/>
        </w:rPr>
        <w:t>Кои са възможните отрицателни посл</w:t>
      </w:r>
      <w:r w:rsidR="00A45AE3">
        <w:rPr>
          <w:rStyle w:val="FontStyle38"/>
          <w:rFonts w:ascii="Times New Roman" w:hAnsi="Times New Roman" w:cs="Times New Roman"/>
          <w:sz w:val="24"/>
          <w:szCs w:val="24"/>
        </w:rPr>
        <w:t xml:space="preserve">едици за здравето вследствие на </w:t>
      </w:r>
      <w:r w:rsidRPr="004826A9">
        <w:rPr>
          <w:rStyle w:val="FontStyle38"/>
          <w:rFonts w:ascii="Times New Roman" w:hAnsi="Times New Roman" w:cs="Times New Roman"/>
          <w:sz w:val="24"/>
          <w:szCs w:val="24"/>
        </w:rPr>
        <w:t>физическата работа?</w:t>
      </w:r>
    </w:p>
    <w:p w:rsidR="00B73D8C" w:rsidRPr="004826A9" w:rsidRDefault="00B73D8C">
      <w:pPr>
        <w:pStyle w:val="Style4"/>
        <w:widowControl/>
        <w:spacing w:line="269" w:lineRule="exac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Физическата работа може да доведе до умора, травми в гърба, шията, раменете, ръцете и други части на тялото. Вследствие на физическата работа могат да се появят две групи травми:</w:t>
      </w:r>
    </w:p>
    <w:p w:rsidR="00B73D8C" w:rsidRPr="004826A9" w:rsidRDefault="00B73D8C" w:rsidP="00262267">
      <w:pPr>
        <w:pStyle w:val="Style9"/>
        <w:widowControl/>
        <w:numPr>
          <w:ilvl w:val="0"/>
          <w:numId w:val="1"/>
        </w:numPr>
        <w:tabs>
          <w:tab w:val="left" w:pos="720"/>
        </w:tabs>
        <w:spacing w:line="269" w:lineRule="exact"/>
        <w:ind w:left="72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Порезни рани, контузии, фрактури и т. н., вследствие на внезапни неочаквани събития, например </w:t>
      </w:r>
      <w:r w:rsidRPr="004826A9">
        <w:rPr>
          <w:rStyle w:val="FontStyle35"/>
          <w:rFonts w:ascii="Times New Roman" w:hAnsi="Times New Roman" w:cs="Times New Roman"/>
          <w:sz w:val="24"/>
          <w:szCs w:val="24"/>
        </w:rPr>
        <w:t>трудови злополуки</w:t>
      </w:r>
    </w:p>
    <w:p w:rsidR="00B73D8C" w:rsidRPr="004826A9" w:rsidRDefault="00B73D8C" w:rsidP="00262267">
      <w:pPr>
        <w:pStyle w:val="Style9"/>
        <w:widowControl/>
        <w:numPr>
          <w:ilvl w:val="0"/>
          <w:numId w:val="1"/>
        </w:numPr>
        <w:tabs>
          <w:tab w:val="left" w:pos="720"/>
        </w:tabs>
        <w:spacing w:line="269" w:lineRule="exact"/>
        <w:ind w:left="72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Вредни последици за опорно-двигателния апарат (мускулите, сухожилията, връзките, костите, ставите, съединителните тъкани,кръвоносните съдове и нервите) вследствие на постепенно кумулативно износване в резултат от повтаряща се, еднообразна физическа работа. Тези травми се наричат </w:t>
      </w:r>
      <w:r w:rsidRPr="004826A9">
        <w:rPr>
          <w:rStyle w:val="FontStyle35"/>
          <w:rFonts w:ascii="Times New Roman" w:hAnsi="Times New Roman" w:cs="Times New Roman"/>
          <w:sz w:val="24"/>
          <w:szCs w:val="24"/>
        </w:rPr>
        <w:t>„увреждания на опорно-двигателния апарат" (УОДА)</w:t>
      </w:r>
      <w:r w:rsidRPr="004826A9">
        <w:rPr>
          <w:rStyle w:val="FontStyle35"/>
          <w:rFonts w:ascii="Times New Roman" w:hAnsi="Times New Roman" w:cs="Times New Roman"/>
          <w:sz w:val="24"/>
          <w:szCs w:val="24"/>
          <w:vertAlign w:val="superscript"/>
        </w:rPr>
        <w:t>3</w:t>
      </w:r>
      <w:r w:rsidRPr="004826A9">
        <w:rPr>
          <w:rStyle w:val="FontStyle35"/>
          <w:rFonts w:ascii="Times New Roman" w:hAnsi="Times New Roman" w:cs="Times New Roman"/>
          <w:sz w:val="24"/>
          <w:szCs w:val="24"/>
        </w:rPr>
        <w:t xml:space="preserve"> </w:t>
      </w:r>
      <w:r w:rsidRPr="004826A9">
        <w:rPr>
          <w:rStyle w:val="FontStyle36"/>
          <w:rFonts w:ascii="Times New Roman" w:hAnsi="Times New Roman" w:cs="Times New Roman"/>
          <w:sz w:val="24"/>
          <w:szCs w:val="24"/>
        </w:rPr>
        <w:t>и могат да бъдат разделени на 3 групи:</w:t>
      </w:r>
    </w:p>
    <w:p w:rsidR="004826A9" w:rsidRDefault="00B73D8C" w:rsidP="004826A9">
      <w:pPr>
        <w:pStyle w:val="Style4"/>
        <w:widowControl/>
        <w:numPr>
          <w:ilvl w:val="0"/>
          <w:numId w:val="6"/>
        </w:numPr>
        <w:spacing w:line="269" w:lineRule="exact"/>
        <w:ind w:right="1901"/>
        <w:jc w:val="left"/>
        <w:rPr>
          <w:rStyle w:val="FontStyle36"/>
          <w:rFonts w:ascii="Times New Roman" w:hAnsi="Times New Roman" w:cs="Times New Roman"/>
          <w:sz w:val="24"/>
          <w:szCs w:val="24"/>
          <w:lang w:eastAsia="en-US"/>
        </w:rPr>
      </w:pPr>
      <w:r w:rsidRPr="004826A9">
        <w:rPr>
          <w:rStyle w:val="FontStyle36"/>
          <w:rFonts w:ascii="Times New Roman" w:hAnsi="Times New Roman" w:cs="Times New Roman"/>
          <w:sz w:val="24"/>
          <w:szCs w:val="24"/>
          <w:lang w:eastAsia="en-US"/>
        </w:rPr>
        <w:t>Увреждания на шията и горните крайници</w:t>
      </w:r>
      <w:r w:rsidR="004826A9">
        <w:rPr>
          <w:rStyle w:val="FontStyle36"/>
          <w:rFonts w:ascii="Times New Roman" w:hAnsi="Times New Roman" w:cs="Times New Roman"/>
          <w:sz w:val="24"/>
          <w:szCs w:val="24"/>
          <w:lang w:eastAsia="en-US"/>
        </w:rPr>
        <w:t>-</w:t>
      </w:r>
    </w:p>
    <w:p w:rsidR="00B73D8C" w:rsidRPr="004826A9" w:rsidRDefault="00B73D8C" w:rsidP="004826A9">
      <w:pPr>
        <w:pStyle w:val="Style4"/>
        <w:widowControl/>
        <w:numPr>
          <w:ilvl w:val="0"/>
          <w:numId w:val="6"/>
        </w:numPr>
        <w:spacing w:line="269" w:lineRule="exact"/>
        <w:ind w:right="1901"/>
        <w:jc w:val="left"/>
        <w:rPr>
          <w:rStyle w:val="FontStyle36"/>
          <w:rFonts w:ascii="Times New Roman" w:hAnsi="Times New Roman" w:cs="Times New Roman"/>
          <w:sz w:val="24"/>
          <w:szCs w:val="24"/>
          <w:lang w:eastAsia="en-US"/>
        </w:rPr>
      </w:pPr>
      <w:r w:rsidRPr="004826A9">
        <w:rPr>
          <w:rStyle w:val="FontStyle36"/>
          <w:rFonts w:ascii="Times New Roman" w:hAnsi="Times New Roman" w:cs="Times New Roman"/>
          <w:sz w:val="24"/>
          <w:szCs w:val="24"/>
          <w:lang w:eastAsia="en-US"/>
        </w:rPr>
        <w:t>Увреждания на долните крайници</w:t>
      </w:r>
    </w:p>
    <w:p w:rsidR="00B73D8C" w:rsidRPr="004826A9" w:rsidRDefault="00B73D8C">
      <w:pPr>
        <w:pStyle w:val="Style4"/>
        <w:widowControl/>
        <w:spacing w:line="269" w:lineRule="exact"/>
        <w:ind w:left="1094" w:right="1901"/>
        <w:jc w:val="left"/>
        <w:rPr>
          <w:rStyle w:val="FontStyle36"/>
          <w:rFonts w:ascii="Times New Roman" w:hAnsi="Times New Roman" w:cs="Times New Roman"/>
          <w:sz w:val="24"/>
          <w:szCs w:val="24"/>
          <w:lang w:eastAsia="en-US"/>
        </w:rPr>
        <w:sectPr w:rsidR="00B73D8C" w:rsidRPr="004826A9">
          <w:headerReference w:type="even" r:id="rId12"/>
          <w:headerReference w:type="default" r:id="rId13"/>
          <w:pgSz w:w="11905" w:h="16837"/>
          <w:pgMar w:top="924" w:right="1522" w:bottom="321" w:left="1652" w:header="708" w:footer="708" w:gutter="0"/>
          <w:cols w:space="60"/>
          <w:noEndnote/>
        </w:sectPr>
      </w:pPr>
    </w:p>
    <w:p w:rsidR="00B73D8C" w:rsidRPr="00A45AE3" w:rsidRDefault="00B73D8C" w:rsidP="00A45AE3">
      <w:pPr>
        <w:pStyle w:val="Style4"/>
        <w:widowControl/>
        <w:numPr>
          <w:ilvl w:val="0"/>
          <w:numId w:val="6"/>
        </w:numPr>
        <w:spacing w:before="48" w:line="240" w:lineRule="auto"/>
        <w:jc w:val="left"/>
        <w:rPr>
          <w:rFonts w:ascii="Times New Roman" w:hAnsi="Times New Roman"/>
          <w:lang w:eastAsia="en-US"/>
        </w:rPr>
      </w:pPr>
      <w:r w:rsidRPr="004826A9">
        <w:rPr>
          <w:rStyle w:val="FontStyle36"/>
          <w:rFonts w:ascii="Times New Roman" w:hAnsi="Times New Roman" w:cs="Times New Roman"/>
          <w:sz w:val="24"/>
          <w:szCs w:val="24"/>
          <w:lang w:eastAsia="en-US"/>
        </w:rPr>
        <w:lastRenderedPageBreak/>
        <w:t>Травми и болки в гърб</w:t>
      </w:r>
      <w:r w:rsidR="00A45AE3">
        <w:rPr>
          <w:rStyle w:val="FontStyle36"/>
          <w:rFonts w:ascii="Times New Roman" w:hAnsi="Times New Roman" w:cs="Times New Roman"/>
          <w:sz w:val="24"/>
          <w:szCs w:val="24"/>
          <w:lang w:eastAsia="en-US"/>
        </w:rPr>
        <w:t>а</w:t>
      </w:r>
    </w:p>
    <w:p w:rsidR="00B73D8C" w:rsidRPr="004826A9" w:rsidRDefault="00B73D8C" w:rsidP="00A45AE3">
      <w:pPr>
        <w:pStyle w:val="Style4"/>
        <w:widowControl/>
        <w:spacing w:before="101" w:line="264" w:lineRule="exact"/>
        <w:rPr>
          <w:rFonts w:ascii="Times New Roman" w:hAnsi="Times New Roman"/>
        </w:rPr>
      </w:pPr>
      <w:r w:rsidRPr="004826A9">
        <w:rPr>
          <w:rStyle w:val="FontStyle36"/>
          <w:rFonts w:ascii="Times New Roman" w:hAnsi="Times New Roman" w:cs="Times New Roman"/>
          <w:sz w:val="24"/>
          <w:szCs w:val="24"/>
        </w:rPr>
        <w:t>Професионалните травми и болки в долната част на гърба са най-често срещаните увреждания на опорно-двигателния апарат и причина за тях е физическата работа. Тези професионални увреждания на долната част на гърба са важен и постоянно нарастващ проблем в Европа</w:t>
      </w:r>
      <w:r w:rsidRPr="004826A9">
        <w:rPr>
          <w:rStyle w:val="FontStyle36"/>
          <w:rFonts w:ascii="Times New Roman" w:hAnsi="Times New Roman" w:cs="Times New Roman"/>
          <w:sz w:val="24"/>
          <w:szCs w:val="24"/>
          <w:vertAlign w:val="superscript"/>
        </w:rPr>
        <w:t>4</w:t>
      </w:r>
      <w:r w:rsidRPr="004826A9">
        <w:rPr>
          <w:rStyle w:val="FontStyle36"/>
          <w:rFonts w:ascii="Times New Roman" w:hAnsi="Times New Roman" w:cs="Times New Roman"/>
          <w:sz w:val="24"/>
          <w:szCs w:val="24"/>
        </w:rPr>
        <w:t>. Около 25% от европейските работниците са на мнение, че тяхната работа уврежда тяхното здраве под формата на болки в гърба, които оглавяват списъка на всички регистрирани професионални увреждания. Най-високият дял такива работници (28-47%) се среща в селското стопанство, строителството, транспорта и комуникациите</w:t>
      </w:r>
      <w:r w:rsidRPr="004826A9">
        <w:rPr>
          <w:rStyle w:val="FontStyle36"/>
          <w:rFonts w:ascii="Times New Roman" w:hAnsi="Times New Roman" w:cs="Times New Roman"/>
          <w:sz w:val="24"/>
          <w:szCs w:val="24"/>
          <w:vertAlign w:val="superscript"/>
        </w:rPr>
        <w:t>2</w:t>
      </w:r>
      <w:r w:rsidRPr="004826A9">
        <w:rPr>
          <w:rStyle w:val="FontStyle36"/>
          <w:rFonts w:ascii="Times New Roman" w:hAnsi="Times New Roman" w:cs="Times New Roman"/>
          <w:sz w:val="24"/>
          <w:szCs w:val="24"/>
        </w:rPr>
        <w:t>.</w:t>
      </w:r>
    </w:p>
    <w:p w:rsidR="00B73D8C" w:rsidRPr="00A45AE3" w:rsidRDefault="00B73D8C" w:rsidP="00A45AE3">
      <w:pPr>
        <w:pStyle w:val="Style4"/>
        <w:widowControl/>
        <w:spacing w:before="34" w:line="264" w:lineRule="exact"/>
        <w:rPr>
          <w:rFonts w:ascii="Times New Roman" w:hAnsi="Times New Roman"/>
          <w:b/>
          <w:bCs/>
        </w:rPr>
      </w:pPr>
      <w:r w:rsidRPr="004826A9">
        <w:rPr>
          <w:rStyle w:val="FontStyle36"/>
          <w:rFonts w:ascii="Times New Roman" w:hAnsi="Times New Roman" w:cs="Times New Roman"/>
          <w:sz w:val="24"/>
          <w:szCs w:val="24"/>
        </w:rPr>
        <w:t xml:space="preserve">Професионалните увреждания на опорно-двигателния апарат вследствие на физическа работа (например, увреждания на долната част на гърба) могат да доведат до сериозни последици за работниците и да ограничат тяхната способност да се занимават с широк спектър дейности, свързани с работата и отдиха, и то до края на живота им. Изводът е, че </w:t>
      </w:r>
      <w:r w:rsidRPr="004826A9">
        <w:rPr>
          <w:rStyle w:val="FontStyle35"/>
          <w:rFonts w:ascii="Times New Roman" w:hAnsi="Times New Roman" w:cs="Times New Roman"/>
          <w:sz w:val="24"/>
          <w:szCs w:val="24"/>
        </w:rPr>
        <w:t>профилактиката има жизнено важно значение.</w:t>
      </w:r>
    </w:p>
    <w:p w:rsidR="00B73D8C" w:rsidRPr="004826A9" w:rsidRDefault="00B73D8C" w:rsidP="00763D90">
      <w:pPr>
        <w:pStyle w:val="Style17"/>
        <w:widowControl/>
        <w:numPr>
          <w:ilvl w:val="0"/>
          <w:numId w:val="7"/>
        </w:numPr>
        <w:spacing w:before="34"/>
        <w:rPr>
          <w:rStyle w:val="FontStyle32"/>
          <w:rFonts w:ascii="Times New Roman" w:hAnsi="Times New Roman" w:cs="Times New Roman"/>
          <w:sz w:val="24"/>
          <w:szCs w:val="24"/>
        </w:rPr>
      </w:pPr>
      <w:r w:rsidRPr="004826A9">
        <w:rPr>
          <w:rStyle w:val="FontStyle32"/>
          <w:rFonts w:ascii="Times New Roman" w:hAnsi="Times New Roman" w:cs="Times New Roman"/>
          <w:sz w:val="24"/>
          <w:szCs w:val="24"/>
        </w:rPr>
        <w:lastRenderedPageBreak/>
        <w:t>Гърбът</w:t>
      </w:r>
    </w:p>
    <w:p w:rsidR="00B73D8C" w:rsidRPr="004826A9" w:rsidRDefault="00763D90">
      <w:pPr>
        <w:framePr w:h="2981" w:hSpace="38" w:wrap="notBeside" w:vAnchor="text" w:hAnchor="text" w:x="3332" w:y="1302"/>
        <w:widowControl/>
        <w:rPr>
          <w:rFonts w:ascii="Times New Roman" w:hAnsi="Times New Roman"/>
        </w:rPr>
      </w:pPr>
      <w:r>
        <w:rPr>
          <w:rFonts w:ascii="Times New Roman" w:hAnsi="Times New Roman"/>
          <w:noProof/>
        </w:rPr>
        <w:drawing>
          <wp:inline distT="0" distB="0" distL="0" distR="0">
            <wp:extent cx="1304925" cy="1895475"/>
            <wp:effectExtent l="19050" t="0" r="9525" b="0"/>
            <wp:docPr id="35" name="Картина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cstate="print"/>
                    <a:srcRect/>
                    <a:stretch>
                      <a:fillRect/>
                    </a:stretch>
                  </pic:blipFill>
                  <pic:spPr bwMode="auto">
                    <a:xfrm>
                      <a:off x="0" y="0"/>
                      <a:ext cx="1304925" cy="1895475"/>
                    </a:xfrm>
                    <a:prstGeom prst="rect">
                      <a:avLst/>
                    </a:prstGeom>
                    <a:noFill/>
                    <a:ln w="9525">
                      <a:noFill/>
                      <a:miter lim="800000"/>
                      <a:headEnd/>
                      <a:tailEnd/>
                    </a:ln>
                  </pic:spPr>
                </pic:pic>
              </a:graphicData>
            </a:graphic>
          </wp:inline>
        </w:drawing>
      </w:r>
    </w:p>
    <w:p w:rsidR="00F5081F" w:rsidRPr="004826A9" w:rsidRDefault="00E3389E" w:rsidP="00A45AE3">
      <w:pPr>
        <w:pStyle w:val="Style5"/>
        <w:widowControl/>
        <w:spacing w:line="240" w:lineRule="exact"/>
        <w:rPr>
          <w:rStyle w:val="FontStyle36"/>
          <w:rFonts w:ascii="Times New Roman" w:hAnsi="Times New Roman" w:cs="Times New Roman"/>
          <w:sz w:val="24"/>
          <w:szCs w:val="24"/>
        </w:rPr>
      </w:pPr>
      <w:r>
        <w:rPr>
          <w:rFonts w:ascii="Times New Roman" w:hAnsi="Times New Roman"/>
          <w:noProof/>
        </w:rPr>
        <w:pict>
          <v:group id="_x0000_s1028" style="position:absolute;left:0;text-align:left;margin-left:0;margin-top:251.5pt;width:415.45pt;height:165.15pt;z-index:251658752;mso-wrap-distance-left:1.9pt;mso-wrap-distance-top:6.7pt;mso-wrap-distance-right:1.9pt;mso-position-horizontal-relative:margin" coordorigin="1910,11774" coordsize="8309,33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3129;top:12753;width:5976;height:1924;mso-wrap-edited:f" wrapcoords="0 0 0 21600 21600 21600 21600 0 0 0" o:allowincell="f">
              <v:imagedata r:id="rId15" o:title=""/>
            </v:shape>
            <v:shapetype id="_x0000_t202" coordsize="21600,21600" o:spt="202" path="m,l,21600r21600,l21600,xe">
              <v:stroke joinstyle="miter"/>
              <v:path gradientshapeok="t" o:connecttype="rect"/>
            </v:shapetype>
            <v:shape id="_x0000_s1030" type="#_x0000_t202" style="position:absolute;left:1915;top:11774;width:8304;height:759;mso-wrap-edited:f" o:allowincell="f" filled="f" strokecolor="white" strokeweight="0">
              <v:textbox style="mso-next-textbox:#_x0000_s1030" inset="0,0,0,0">
                <w:txbxContent>
                  <w:p w:rsidR="00B73D8C" w:rsidRDefault="00B73D8C">
                    <w:pPr>
                      <w:pStyle w:val="Style20"/>
                      <w:widowControl/>
                      <w:spacing w:line="250" w:lineRule="exact"/>
                      <w:rPr>
                        <w:rStyle w:val="FontStyle44"/>
                      </w:rPr>
                    </w:pPr>
                    <w:r>
                      <w:rPr>
                        <w:rStyle w:val="FontStyle44"/>
                      </w:rPr>
                      <w:t xml:space="preserve">Когато се налага да се работи с някаква тежест, всички манипулации с нея следва да се извършват възможно най-близо до тялото. Трябва да се </w:t>
                    </w:r>
                    <w:r>
                      <w:rPr>
                        <w:rStyle w:val="FontStyle32"/>
                      </w:rPr>
                      <w:t xml:space="preserve">избягват извиването, обръщането </w:t>
                    </w:r>
                    <w:r>
                      <w:rPr>
                        <w:rStyle w:val="FontStyle44"/>
                      </w:rPr>
                      <w:t xml:space="preserve">и </w:t>
                    </w:r>
                    <w:r>
                      <w:rPr>
                        <w:rStyle w:val="FontStyle32"/>
                      </w:rPr>
                      <w:t xml:space="preserve">накланянето </w:t>
                    </w:r>
                    <w:r>
                      <w:rPr>
                        <w:rStyle w:val="FontStyle44"/>
                      </w:rPr>
                      <w:t>на гърба.</w:t>
                    </w:r>
                  </w:p>
                </w:txbxContent>
              </v:textbox>
            </v:shape>
            <v:shape id="_x0000_s1031" type="#_x0000_t202" style="position:absolute;left:1910;top:14692;width:7901;height:384;mso-wrap-edited:f" o:allowincell="f" filled="f" strokecolor="white" strokeweight="0">
              <v:textbox style="mso-next-textbox:#_x0000_s1031" inset="0,0,0,0">
                <w:txbxContent>
                  <w:p w:rsidR="00B73D8C" w:rsidRDefault="00B73D8C">
                    <w:pPr>
                      <w:pStyle w:val="Style19"/>
                      <w:widowControl/>
                      <w:spacing w:line="192" w:lineRule="exact"/>
                      <w:rPr>
                        <w:rStyle w:val="FontStyle34"/>
                      </w:rPr>
                    </w:pPr>
                    <w:r>
                      <w:rPr>
                        <w:rStyle w:val="FontStyle34"/>
                      </w:rPr>
                      <w:t xml:space="preserve">Източник: </w:t>
                    </w:r>
                    <w:proofErr w:type="spellStart"/>
                    <w:r>
                      <w:rPr>
                        <w:rStyle w:val="FontStyle34"/>
                        <w:lang w:val="en-US"/>
                      </w:rPr>
                      <w:t>Demaret</w:t>
                    </w:r>
                    <w:proofErr w:type="spellEnd"/>
                    <w:r>
                      <w:rPr>
                        <w:rStyle w:val="FontStyle34"/>
                        <w:lang w:val="en-US"/>
                      </w:rPr>
                      <w:t xml:space="preserve"> JP, </w:t>
                    </w:r>
                    <w:proofErr w:type="spellStart"/>
                    <w:r>
                      <w:rPr>
                        <w:rStyle w:val="FontStyle34"/>
                        <w:lang w:val="en-US"/>
                      </w:rPr>
                      <w:t>Gavray</w:t>
                    </w:r>
                    <w:proofErr w:type="spellEnd"/>
                    <w:r>
                      <w:rPr>
                        <w:rStyle w:val="FontStyle34"/>
                        <w:lang w:val="en-US"/>
                      </w:rPr>
                      <w:t xml:space="preserve"> F and </w:t>
                    </w:r>
                    <w:proofErr w:type="spellStart"/>
                    <w:r>
                      <w:rPr>
                        <w:rStyle w:val="FontStyle34"/>
                        <w:lang w:val="en-US"/>
                      </w:rPr>
                      <w:t>Willems</w:t>
                    </w:r>
                    <w:proofErr w:type="spellEnd"/>
                    <w:r>
                      <w:rPr>
                        <w:rStyle w:val="FontStyle34"/>
                        <w:lang w:val="en-US"/>
                      </w:rPr>
                      <w:t xml:space="preserve"> F (Prevent). </w:t>
                    </w:r>
                    <w:proofErr w:type="spellStart"/>
                    <w:proofErr w:type="gramStart"/>
                    <w:r>
                      <w:rPr>
                        <w:rStyle w:val="FontStyle34"/>
                        <w:lang w:val="en-US"/>
                      </w:rPr>
                      <w:t>Aidez</w:t>
                    </w:r>
                    <w:proofErr w:type="spellEnd"/>
                    <w:r>
                      <w:rPr>
                        <w:rStyle w:val="FontStyle34"/>
                        <w:lang w:val="en-US"/>
                      </w:rPr>
                      <w:t xml:space="preserve"> </w:t>
                    </w:r>
                    <w:proofErr w:type="spellStart"/>
                    <w:r>
                      <w:rPr>
                        <w:rStyle w:val="FontStyle34"/>
                        <w:lang w:val="en-US"/>
                      </w:rPr>
                      <w:t>votre</w:t>
                    </w:r>
                    <w:proofErr w:type="spellEnd"/>
                    <w:r>
                      <w:rPr>
                        <w:rStyle w:val="FontStyle34"/>
                        <w:lang w:val="en-US"/>
                      </w:rPr>
                      <w:t xml:space="preserve"> dos.</w:t>
                    </w:r>
                    <w:proofErr w:type="gramEnd"/>
                    <w:r>
                      <w:rPr>
                        <w:rStyle w:val="FontStyle34"/>
                        <w:lang w:val="en-US"/>
                      </w:rPr>
                      <w:t xml:space="preserve"> </w:t>
                    </w:r>
                    <w:proofErr w:type="gramStart"/>
                    <w:r>
                      <w:rPr>
                        <w:rStyle w:val="FontStyle34"/>
                        <w:lang w:val="en-US"/>
                      </w:rPr>
                      <w:t xml:space="preserve">Manuel de la formation „prevention des </w:t>
                    </w:r>
                    <w:proofErr w:type="spellStart"/>
                    <w:r>
                      <w:rPr>
                        <w:rStyle w:val="FontStyle34"/>
                        <w:lang w:val="en-US"/>
                      </w:rPr>
                      <w:t>maux</w:t>
                    </w:r>
                    <w:proofErr w:type="spellEnd"/>
                    <w:r>
                      <w:rPr>
                        <w:rStyle w:val="FontStyle34"/>
                        <w:lang w:val="en-US"/>
                      </w:rPr>
                      <w:t xml:space="preserve"> de dos </w:t>
                    </w:r>
                    <w:proofErr w:type="spellStart"/>
                    <w:r>
                      <w:rPr>
                        <w:rStyle w:val="FontStyle34"/>
                        <w:lang w:val="en-US"/>
                      </w:rPr>
                      <w:t>dans</w:t>
                    </w:r>
                    <w:proofErr w:type="spellEnd"/>
                    <w:r>
                      <w:rPr>
                        <w:rStyle w:val="FontStyle34"/>
                        <w:lang w:val="en-US"/>
                      </w:rPr>
                      <w:t xml:space="preserve"> le </w:t>
                    </w:r>
                    <w:proofErr w:type="spellStart"/>
                    <w:r>
                      <w:rPr>
                        <w:rStyle w:val="FontStyle34"/>
                        <w:lang w:val="en-US"/>
                      </w:rPr>
                      <w:t>secteur</w:t>
                    </w:r>
                    <w:proofErr w:type="spellEnd"/>
                    <w:r>
                      <w:rPr>
                        <w:rStyle w:val="FontStyle34"/>
                        <w:lang w:val="en-US"/>
                      </w:rPr>
                      <w:t xml:space="preserve"> de </w:t>
                    </w:r>
                    <w:proofErr w:type="spellStart"/>
                    <w:r>
                      <w:rPr>
                        <w:rStyle w:val="FontStyle34"/>
                        <w:lang w:val="en-US"/>
                      </w:rPr>
                      <w:t>l'aide</w:t>
                    </w:r>
                    <w:proofErr w:type="spellEnd"/>
                    <w:r>
                      <w:rPr>
                        <w:rStyle w:val="FontStyle34"/>
                        <w:lang w:val="en-US"/>
                      </w:rPr>
                      <w:t xml:space="preserve"> a domicile".</w:t>
                    </w:r>
                    <w:proofErr w:type="gramEnd"/>
                    <w:r>
                      <w:rPr>
                        <w:rStyle w:val="FontStyle34"/>
                        <w:lang w:val="en-US"/>
                      </w:rPr>
                      <w:t xml:space="preserve"> </w:t>
                    </w:r>
                    <w:proofErr w:type="spellStart"/>
                    <w:r>
                      <w:rPr>
                        <w:rStyle w:val="FontStyle34"/>
                        <w:lang w:val="en-US"/>
                      </w:rPr>
                      <w:t>Proxima</w:t>
                    </w:r>
                    <w:proofErr w:type="spellEnd"/>
                    <w:r>
                      <w:rPr>
                        <w:rStyle w:val="FontStyle34"/>
                        <w:lang w:val="en-US"/>
                      </w:rPr>
                      <w:t xml:space="preserve">, </w:t>
                    </w:r>
                    <w:r>
                      <w:rPr>
                        <w:rStyle w:val="FontStyle34"/>
                      </w:rPr>
                      <w:t>2006</w:t>
                    </w:r>
                  </w:p>
                </w:txbxContent>
              </v:textbox>
            </v:shape>
            <w10:wrap type="topAndBottom" anchorx="margin"/>
          </v:group>
        </w:pict>
      </w:r>
      <w:r w:rsidR="00B73D8C" w:rsidRPr="004826A9">
        <w:rPr>
          <w:rStyle w:val="FontStyle44"/>
          <w:rFonts w:ascii="Times New Roman" w:hAnsi="Times New Roman" w:cs="Times New Roman"/>
          <w:sz w:val="24"/>
          <w:szCs w:val="24"/>
        </w:rPr>
        <w:t xml:space="preserve">По гърба има </w:t>
      </w:r>
      <w:r w:rsidR="00B73D8C" w:rsidRPr="004826A9">
        <w:rPr>
          <w:rStyle w:val="FontStyle45"/>
          <w:rFonts w:ascii="Times New Roman" w:hAnsi="Times New Roman" w:cs="Times New Roman"/>
          <w:sz w:val="24"/>
          <w:szCs w:val="24"/>
        </w:rPr>
        <w:t xml:space="preserve">4 </w:t>
      </w:r>
      <w:r w:rsidR="00B73D8C" w:rsidRPr="004826A9">
        <w:rPr>
          <w:rStyle w:val="FontStyle44"/>
          <w:rFonts w:ascii="Times New Roman" w:hAnsi="Times New Roman" w:cs="Times New Roman"/>
          <w:sz w:val="24"/>
          <w:szCs w:val="24"/>
        </w:rPr>
        <w:t xml:space="preserve">естествени криви. Мускулите и ставите по гърба изпитват най-малко </w:t>
      </w:r>
      <w:r w:rsidR="00B73D8C" w:rsidRPr="004826A9">
        <w:rPr>
          <w:rStyle w:val="FontStyle36"/>
          <w:rFonts w:ascii="Times New Roman" w:hAnsi="Times New Roman" w:cs="Times New Roman"/>
          <w:sz w:val="24"/>
          <w:szCs w:val="24"/>
        </w:rPr>
        <w:t xml:space="preserve">напрежение в изправено положение, което поддържа естествените криви. Именно тези </w:t>
      </w:r>
    </w:p>
    <w:p w:rsidR="004826A9" w:rsidRPr="004826A9" w:rsidRDefault="00B73D8C" w:rsidP="00F5081F">
      <w:pPr>
        <w:pStyle w:val="Style4"/>
        <w:widowControl/>
        <w:spacing w:before="5" w:line="254" w:lineRule="exac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естествени криви следва да се поддържат, за да може да се предотвратят </w:t>
      </w:r>
    </w:p>
    <w:p w:rsidR="00B73D8C" w:rsidRPr="004826A9" w:rsidRDefault="00B73D8C" w:rsidP="00F5081F">
      <w:pPr>
        <w:widowControl/>
        <w:ind w:right="7675"/>
        <w:rPr>
          <w:rFonts w:ascii="Times New Roman" w:hAnsi="Times New Roman"/>
        </w:rPr>
      </w:pPr>
    </w:p>
    <w:p w:rsidR="00B73D8C" w:rsidRPr="004826A9" w:rsidRDefault="00B73D8C">
      <w:pPr>
        <w:pStyle w:val="Style3"/>
        <w:widowControl/>
        <w:spacing w:line="240" w:lineRule="exact"/>
        <w:rPr>
          <w:rFonts w:ascii="Times New Roman" w:hAnsi="Times New Roman"/>
        </w:rPr>
      </w:pPr>
    </w:p>
    <w:p w:rsidR="00B73D8C" w:rsidRPr="004826A9" w:rsidRDefault="00B73D8C" w:rsidP="00763D90">
      <w:pPr>
        <w:pStyle w:val="Style3"/>
        <w:widowControl/>
        <w:numPr>
          <w:ilvl w:val="0"/>
          <w:numId w:val="7"/>
        </w:numPr>
        <w:spacing w:before="110"/>
        <w:rPr>
          <w:rStyle w:val="FontStyle38"/>
          <w:rFonts w:ascii="Times New Roman" w:hAnsi="Times New Roman" w:cs="Times New Roman"/>
          <w:sz w:val="24"/>
          <w:szCs w:val="24"/>
        </w:rPr>
      </w:pPr>
      <w:r w:rsidRPr="004826A9">
        <w:rPr>
          <w:rStyle w:val="FontStyle38"/>
          <w:rFonts w:ascii="Times New Roman" w:hAnsi="Times New Roman" w:cs="Times New Roman"/>
          <w:sz w:val="24"/>
          <w:szCs w:val="24"/>
        </w:rPr>
        <w:t>Кое прави физическата работа опасна?</w:t>
      </w:r>
    </w:p>
    <w:p w:rsidR="00B73D8C" w:rsidRPr="004826A9" w:rsidRDefault="00B73D8C" w:rsidP="00A45AE3">
      <w:pPr>
        <w:pStyle w:val="Style4"/>
        <w:widowControl/>
        <w:spacing w:before="5" w:line="254" w:lineRule="exact"/>
        <w:rPr>
          <w:rFonts w:ascii="Times New Roman" w:hAnsi="Times New Roman"/>
        </w:rPr>
      </w:pPr>
      <w:r w:rsidRPr="004826A9">
        <w:rPr>
          <w:rStyle w:val="FontStyle36"/>
          <w:rFonts w:ascii="Times New Roman" w:hAnsi="Times New Roman" w:cs="Times New Roman"/>
          <w:sz w:val="24"/>
          <w:szCs w:val="24"/>
        </w:rPr>
        <w:t>Съществуват няколко фактора, които правят физическата работа опасна, и увеличават риска от травма. Всички те се наричат рискови фактори. Рисковите фактори, особено тези, които се отнасят за травми по гърба, са свързани с 4 аспекта на физическа работа: тежестта, задачата, работната среда и работника</w:t>
      </w:r>
      <w:r w:rsidRPr="004826A9">
        <w:rPr>
          <w:rStyle w:val="FontStyle36"/>
          <w:rFonts w:ascii="Times New Roman" w:hAnsi="Times New Roman" w:cs="Times New Roman"/>
          <w:sz w:val="24"/>
          <w:szCs w:val="24"/>
          <w:vertAlign w:val="superscript"/>
        </w:rPr>
        <w:t>1,5</w:t>
      </w:r>
      <w:r w:rsidRPr="004826A9">
        <w:rPr>
          <w:rStyle w:val="FontStyle36"/>
          <w:rFonts w:ascii="Times New Roman" w:hAnsi="Times New Roman" w:cs="Times New Roman"/>
          <w:sz w:val="24"/>
          <w:szCs w:val="24"/>
        </w:rPr>
        <w:t>.</w:t>
      </w:r>
    </w:p>
    <w:p w:rsidR="00B73D8C" w:rsidRPr="004826A9" w:rsidRDefault="00B73D8C" w:rsidP="00763D90">
      <w:pPr>
        <w:pStyle w:val="Style8"/>
        <w:widowControl/>
        <w:numPr>
          <w:ilvl w:val="0"/>
          <w:numId w:val="7"/>
        </w:numPr>
        <w:spacing w:before="77" w:line="240" w:lineRule="auto"/>
        <w:jc w:val="left"/>
        <w:rPr>
          <w:rStyle w:val="FontStyle40"/>
          <w:rFonts w:ascii="Times New Roman" w:hAnsi="Times New Roman" w:cs="Times New Roman"/>
          <w:sz w:val="24"/>
          <w:szCs w:val="24"/>
        </w:rPr>
      </w:pPr>
      <w:r w:rsidRPr="004826A9">
        <w:rPr>
          <w:rStyle w:val="FontStyle40"/>
          <w:rFonts w:ascii="Times New Roman" w:hAnsi="Times New Roman" w:cs="Times New Roman"/>
          <w:sz w:val="24"/>
          <w:szCs w:val="24"/>
        </w:rPr>
        <w:t>Тежестта</w:t>
      </w:r>
    </w:p>
    <w:p w:rsidR="00B73D8C" w:rsidRPr="004826A9" w:rsidRDefault="00B73D8C">
      <w:pPr>
        <w:pStyle w:val="Style4"/>
        <w:widowControl/>
        <w:spacing w:before="62" w:line="264" w:lineRule="exac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Рискът от </w:t>
      </w:r>
      <w:proofErr w:type="spellStart"/>
      <w:r w:rsidRPr="004826A9">
        <w:rPr>
          <w:rStyle w:val="FontStyle36"/>
          <w:rFonts w:ascii="Times New Roman" w:hAnsi="Times New Roman" w:cs="Times New Roman"/>
          <w:sz w:val="24"/>
          <w:szCs w:val="24"/>
        </w:rPr>
        <w:t>гръбни</w:t>
      </w:r>
      <w:proofErr w:type="spellEnd"/>
      <w:r w:rsidRPr="004826A9">
        <w:rPr>
          <w:rStyle w:val="FontStyle36"/>
          <w:rFonts w:ascii="Times New Roman" w:hAnsi="Times New Roman" w:cs="Times New Roman"/>
          <w:sz w:val="24"/>
          <w:szCs w:val="24"/>
        </w:rPr>
        <w:t xml:space="preserve"> травми се увеличава при вдигане, носене, бутане и дърпане на тежести, ако тежестта е:</w:t>
      </w:r>
    </w:p>
    <w:p w:rsidR="00B73D8C" w:rsidRPr="004826A9" w:rsidRDefault="00B73D8C">
      <w:pPr>
        <w:pStyle w:val="Style26"/>
        <w:widowControl/>
        <w:tabs>
          <w:tab w:val="left" w:pos="341"/>
        </w:tabs>
        <w:spacing w:before="14"/>
        <w:rPr>
          <w:rStyle w:val="FontStyle36"/>
          <w:rFonts w:ascii="Times New Roman" w:hAnsi="Times New Roman" w:cs="Times New Roman"/>
          <w:sz w:val="24"/>
          <w:szCs w:val="24"/>
          <w:u w:val="single"/>
        </w:rPr>
      </w:pPr>
      <w:r w:rsidRPr="004826A9">
        <w:rPr>
          <w:rStyle w:val="FontStyle36"/>
          <w:rFonts w:ascii="Times New Roman" w:hAnsi="Times New Roman" w:cs="Times New Roman"/>
          <w:sz w:val="24"/>
          <w:szCs w:val="24"/>
        </w:rPr>
        <w:t>•</w:t>
      </w:r>
      <w:r w:rsidRPr="004826A9">
        <w:rPr>
          <w:rStyle w:val="FontStyle36"/>
          <w:rFonts w:ascii="Times New Roman" w:hAnsi="Times New Roman" w:cs="Times New Roman"/>
          <w:sz w:val="24"/>
          <w:szCs w:val="24"/>
        </w:rPr>
        <w:tab/>
      </w:r>
      <w:r w:rsidRPr="004826A9">
        <w:rPr>
          <w:rStyle w:val="FontStyle36"/>
          <w:rFonts w:ascii="Times New Roman" w:hAnsi="Times New Roman" w:cs="Times New Roman"/>
          <w:sz w:val="24"/>
          <w:szCs w:val="24"/>
          <w:u w:val="single"/>
        </w:rPr>
        <w:t>Твърде тежка</w:t>
      </w:r>
    </w:p>
    <w:p w:rsidR="00B73D8C" w:rsidRPr="004826A9" w:rsidRDefault="00B73D8C">
      <w:pPr>
        <w:pStyle w:val="Style4"/>
        <w:widowControl/>
        <w:spacing w:line="264" w:lineRule="exact"/>
        <w:ind w:left="36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При физическата работа няма точно определено ограничение за тежестта. Тежест от 20—25 </w:t>
      </w:r>
      <w:r w:rsidRPr="004826A9">
        <w:rPr>
          <w:rStyle w:val="FontStyle36"/>
          <w:rFonts w:ascii="Times New Roman" w:hAnsi="Times New Roman" w:cs="Times New Roman"/>
          <w:sz w:val="24"/>
          <w:szCs w:val="24"/>
          <w:lang w:val="en-US"/>
        </w:rPr>
        <w:t xml:space="preserve">kg </w:t>
      </w:r>
      <w:r w:rsidRPr="004826A9">
        <w:rPr>
          <w:rStyle w:val="FontStyle36"/>
          <w:rFonts w:ascii="Times New Roman" w:hAnsi="Times New Roman" w:cs="Times New Roman"/>
          <w:sz w:val="24"/>
          <w:szCs w:val="24"/>
        </w:rPr>
        <w:t>е тежка за вдигане за повечето хора, особено ако с тази тежест се работи няколко пъти в течение на един час. Забележете, че бутането или дърпането често пъти представлява по-малко натоварване върху тялото отколкото вдигането и носенето.</w:t>
      </w:r>
    </w:p>
    <w:p w:rsidR="00B73D8C" w:rsidRPr="004826A9" w:rsidRDefault="00B73D8C">
      <w:pPr>
        <w:pStyle w:val="Style26"/>
        <w:widowControl/>
        <w:tabs>
          <w:tab w:val="left" w:pos="341"/>
        </w:tabs>
        <w:spacing w:before="5"/>
        <w:rPr>
          <w:rStyle w:val="FontStyle36"/>
          <w:rFonts w:ascii="Times New Roman" w:hAnsi="Times New Roman" w:cs="Times New Roman"/>
          <w:sz w:val="24"/>
          <w:szCs w:val="24"/>
          <w:u w:val="single"/>
        </w:rPr>
      </w:pPr>
      <w:r w:rsidRPr="004826A9">
        <w:rPr>
          <w:rStyle w:val="FontStyle36"/>
          <w:rFonts w:ascii="Times New Roman" w:hAnsi="Times New Roman" w:cs="Times New Roman"/>
          <w:sz w:val="24"/>
          <w:szCs w:val="24"/>
        </w:rPr>
        <w:t>•</w:t>
      </w:r>
      <w:r w:rsidRPr="004826A9">
        <w:rPr>
          <w:rStyle w:val="FontStyle36"/>
          <w:rFonts w:ascii="Times New Roman" w:hAnsi="Times New Roman" w:cs="Times New Roman"/>
          <w:sz w:val="24"/>
          <w:szCs w:val="24"/>
        </w:rPr>
        <w:tab/>
      </w:r>
      <w:r w:rsidRPr="004826A9">
        <w:rPr>
          <w:rStyle w:val="FontStyle36"/>
          <w:rFonts w:ascii="Times New Roman" w:hAnsi="Times New Roman" w:cs="Times New Roman"/>
          <w:sz w:val="24"/>
          <w:szCs w:val="24"/>
          <w:u w:val="single"/>
        </w:rPr>
        <w:t>Твърде голяма</w:t>
      </w:r>
    </w:p>
    <w:p w:rsidR="00B73D8C" w:rsidRPr="004826A9" w:rsidRDefault="00B73D8C">
      <w:pPr>
        <w:pStyle w:val="Style4"/>
        <w:widowControl/>
        <w:spacing w:line="264" w:lineRule="exact"/>
        <w:ind w:left="36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Едно от основните правила при вдигане и носене е тежестта да се държи възможно най-близо до тялото. За да може да държи голяма тежест близо до тялото, работникът е принуден да си разтвори ръцете, за да я обхване и задържи. Когато са протегнати, мускулите на ръцете не могат да са толкова силни, колкото когато ръцете са прибрани. По такъв начин, мускулите се изморяват по-бързо при работа с голям, обемист товар.</w:t>
      </w:r>
    </w:p>
    <w:p w:rsidR="00B73D8C" w:rsidRPr="004826A9" w:rsidRDefault="00B73D8C">
      <w:pPr>
        <w:pStyle w:val="Style26"/>
        <w:widowControl/>
        <w:tabs>
          <w:tab w:val="left" w:pos="341"/>
        </w:tabs>
        <w:spacing w:before="14"/>
        <w:rPr>
          <w:rStyle w:val="FontStyle36"/>
          <w:rFonts w:ascii="Times New Roman" w:hAnsi="Times New Roman" w:cs="Times New Roman"/>
          <w:sz w:val="24"/>
          <w:szCs w:val="24"/>
          <w:u w:val="single"/>
        </w:rPr>
      </w:pPr>
      <w:r w:rsidRPr="004826A9">
        <w:rPr>
          <w:rStyle w:val="FontStyle36"/>
          <w:rFonts w:ascii="Times New Roman" w:hAnsi="Times New Roman" w:cs="Times New Roman"/>
          <w:sz w:val="24"/>
          <w:szCs w:val="24"/>
        </w:rPr>
        <w:t>•</w:t>
      </w:r>
      <w:r w:rsidRPr="004826A9">
        <w:rPr>
          <w:rStyle w:val="FontStyle36"/>
          <w:rFonts w:ascii="Times New Roman" w:hAnsi="Times New Roman" w:cs="Times New Roman"/>
          <w:sz w:val="24"/>
          <w:szCs w:val="24"/>
        </w:rPr>
        <w:tab/>
      </w:r>
      <w:r w:rsidRPr="004826A9">
        <w:rPr>
          <w:rStyle w:val="FontStyle36"/>
          <w:rFonts w:ascii="Times New Roman" w:hAnsi="Times New Roman" w:cs="Times New Roman"/>
          <w:sz w:val="24"/>
          <w:szCs w:val="24"/>
          <w:u w:val="single"/>
        </w:rPr>
        <w:t>Трудна за хващане</w:t>
      </w:r>
    </w:p>
    <w:p w:rsidR="00B73D8C" w:rsidRPr="004826A9" w:rsidRDefault="00B73D8C">
      <w:pPr>
        <w:pStyle w:val="Style4"/>
        <w:widowControl/>
        <w:spacing w:line="264" w:lineRule="exact"/>
        <w:ind w:left="37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Тежестите, които са трудни за хващане, могат да доведат до изплъзване на предмета. С ръкавици предметът обикновено се държи по-трудно отколкото с голи ръце. Натоварването на работника се намалява, ако предметите са снабдени с дръжки или когато се използват помощни средства за захващане (например, когато се носят плочи). Тежестите с остри ръбове или изработените от опасни </w:t>
      </w:r>
      <w:r w:rsidRPr="004826A9">
        <w:rPr>
          <w:rStyle w:val="FontStyle36"/>
          <w:rFonts w:ascii="Times New Roman" w:hAnsi="Times New Roman" w:cs="Times New Roman"/>
          <w:sz w:val="24"/>
          <w:szCs w:val="24"/>
        </w:rPr>
        <w:lastRenderedPageBreak/>
        <w:t>материали (твърди или течни) могат да наранят работниците, особено в случай на сблъскване.</w:t>
      </w:r>
    </w:p>
    <w:p w:rsidR="00B73D8C" w:rsidRPr="004826A9" w:rsidRDefault="00B73D8C">
      <w:pPr>
        <w:pStyle w:val="Style26"/>
        <w:widowControl/>
        <w:tabs>
          <w:tab w:val="left" w:pos="341"/>
        </w:tabs>
        <w:spacing w:before="14"/>
        <w:rPr>
          <w:rStyle w:val="FontStyle36"/>
          <w:rFonts w:ascii="Times New Roman" w:hAnsi="Times New Roman" w:cs="Times New Roman"/>
          <w:sz w:val="24"/>
          <w:szCs w:val="24"/>
          <w:u w:val="single"/>
        </w:rPr>
      </w:pPr>
      <w:r w:rsidRPr="004826A9">
        <w:rPr>
          <w:rStyle w:val="FontStyle36"/>
          <w:rFonts w:ascii="Times New Roman" w:hAnsi="Times New Roman" w:cs="Times New Roman"/>
          <w:sz w:val="24"/>
          <w:szCs w:val="24"/>
        </w:rPr>
        <w:t>•</w:t>
      </w:r>
      <w:r w:rsidRPr="004826A9">
        <w:rPr>
          <w:rStyle w:val="FontStyle36"/>
          <w:rFonts w:ascii="Times New Roman" w:hAnsi="Times New Roman" w:cs="Times New Roman"/>
          <w:sz w:val="24"/>
          <w:szCs w:val="24"/>
        </w:rPr>
        <w:tab/>
      </w:r>
      <w:r w:rsidRPr="004826A9">
        <w:rPr>
          <w:rStyle w:val="FontStyle36"/>
          <w:rFonts w:ascii="Times New Roman" w:hAnsi="Times New Roman" w:cs="Times New Roman"/>
          <w:sz w:val="24"/>
          <w:szCs w:val="24"/>
          <w:u w:val="single"/>
        </w:rPr>
        <w:t>Небалансирана, нестабилна или в случай, че съдържанието може да се движи</w:t>
      </w:r>
    </w:p>
    <w:p w:rsidR="00B73D8C" w:rsidRPr="004826A9" w:rsidRDefault="00B73D8C">
      <w:pPr>
        <w:pStyle w:val="Style4"/>
        <w:widowControl/>
        <w:spacing w:line="264" w:lineRule="exact"/>
        <w:ind w:left="36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При небалансираните предмети е трудно центърът на тежестта на товара да се държи близо до средата на тялото. Това води до неравномерно натоварване на мускулите и умора. Нестабилното или движещо се съдържание, например течност, е причина за неравномерното натоварване на мускулите, а внезапните движения на товара могат да станат причина работниците да загубят равновесие и да паднат.</w:t>
      </w:r>
    </w:p>
    <w:p w:rsidR="00B73D8C" w:rsidRPr="004826A9" w:rsidRDefault="00B73D8C">
      <w:pPr>
        <w:pStyle w:val="Style26"/>
        <w:widowControl/>
        <w:tabs>
          <w:tab w:val="left" w:pos="341"/>
        </w:tabs>
        <w:rPr>
          <w:rStyle w:val="FontStyle36"/>
          <w:rFonts w:ascii="Times New Roman" w:hAnsi="Times New Roman" w:cs="Times New Roman"/>
          <w:sz w:val="24"/>
          <w:szCs w:val="24"/>
          <w:u w:val="single"/>
        </w:rPr>
      </w:pPr>
      <w:r w:rsidRPr="004826A9">
        <w:rPr>
          <w:rStyle w:val="FontStyle36"/>
          <w:rFonts w:ascii="Times New Roman" w:hAnsi="Times New Roman" w:cs="Times New Roman"/>
          <w:sz w:val="24"/>
          <w:szCs w:val="24"/>
        </w:rPr>
        <w:t>•</w:t>
      </w:r>
      <w:r w:rsidRPr="004826A9">
        <w:rPr>
          <w:rStyle w:val="FontStyle36"/>
          <w:rFonts w:ascii="Times New Roman" w:hAnsi="Times New Roman" w:cs="Times New Roman"/>
          <w:sz w:val="24"/>
          <w:szCs w:val="24"/>
        </w:rPr>
        <w:tab/>
      </w:r>
      <w:r w:rsidRPr="004826A9">
        <w:rPr>
          <w:rStyle w:val="FontStyle36"/>
          <w:rFonts w:ascii="Times New Roman" w:hAnsi="Times New Roman" w:cs="Times New Roman"/>
          <w:sz w:val="24"/>
          <w:szCs w:val="24"/>
          <w:u w:val="single"/>
        </w:rPr>
        <w:t>Трудна за обхващане</w:t>
      </w:r>
    </w:p>
    <w:p w:rsidR="00B73D8C" w:rsidRPr="004826A9" w:rsidRDefault="00B73D8C" w:rsidP="00A45AE3">
      <w:pPr>
        <w:pStyle w:val="Style4"/>
        <w:widowControl/>
        <w:spacing w:line="264" w:lineRule="exact"/>
        <w:ind w:left="370"/>
        <w:rPr>
          <w:rFonts w:ascii="Times New Roman" w:hAnsi="Times New Roman"/>
        </w:rPr>
      </w:pPr>
      <w:r w:rsidRPr="004826A9">
        <w:rPr>
          <w:rStyle w:val="FontStyle36"/>
          <w:rFonts w:ascii="Times New Roman" w:hAnsi="Times New Roman" w:cs="Times New Roman"/>
          <w:sz w:val="24"/>
          <w:szCs w:val="24"/>
        </w:rPr>
        <w:t>Тежестите, които могат да бъдат обхванати само с изпънати ръце или с извиване или навеждане на тялото, изискват по-голяма мускулна сила. Гръбнакът може лесно да бъде наранен, ако по време на вдигане тялото се извие или наведе.</w:t>
      </w:r>
    </w:p>
    <w:p w:rsidR="00B73D8C" w:rsidRPr="004826A9" w:rsidRDefault="00B73D8C" w:rsidP="00763D90">
      <w:pPr>
        <w:pStyle w:val="Style8"/>
        <w:widowControl/>
        <w:numPr>
          <w:ilvl w:val="0"/>
          <w:numId w:val="7"/>
        </w:numPr>
        <w:spacing w:before="38" w:line="240" w:lineRule="auto"/>
        <w:jc w:val="left"/>
        <w:rPr>
          <w:rStyle w:val="FontStyle40"/>
          <w:rFonts w:ascii="Times New Roman" w:hAnsi="Times New Roman" w:cs="Times New Roman"/>
          <w:sz w:val="24"/>
          <w:szCs w:val="24"/>
        </w:rPr>
      </w:pPr>
      <w:r w:rsidRPr="004826A9">
        <w:rPr>
          <w:rStyle w:val="FontStyle40"/>
          <w:rFonts w:ascii="Times New Roman" w:hAnsi="Times New Roman" w:cs="Times New Roman"/>
          <w:sz w:val="24"/>
          <w:szCs w:val="24"/>
        </w:rPr>
        <w:t>Задачата</w:t>
      </w:r>
    </w:p>
    <w:p w:rsidR="00B73D8C" w:rsidRPr="004826A9" w:rsidRDefault="00B73D8C">
      <w:pPr>
        <w:pStyle w:val="Style4"/>
        <w:widowControl/>
        <w:spacing w:before="91" w:line="240" w:lineRule="auto"/>
        <w:jc w:val="lef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Рискът от </w:t>
      </w:r>
      <w:proofErr w:type="spellStart"/>
      <w:r w:rsidRPr="004826A9">
        <w:rPr>
          <w:rStyle w:val="FontStyle36"/>
          <w:rFonts w:ascii="Times New Roman" w:hAnsi="Times New Roman" w:cs="Times New Roman"/>
          <w:sz w:val="24"/>
          <w:szCs w:val="24"/>
        </w:rPr>
        <w:t>гръбни</w:t>
      </w:r>
      <w:proofErr w:type="spellEnd"/>
      <w:r w:rsidRPr="004826A9">
        <w:rPr>
          <w:rStyle w:val="FontStyle36"/>
          <w:rFonts w:ascii="Times New Roman" w:hAnsi="Times New Roman" w:cs="Times New Roman"/>
          <w:sz w:val="24"/>
          <w:szCs w:val="24"/>
        </w:rPr>
        <w:t xml:space="preserve"> травми се увеличава, ако задачата:</w:t>
      </w:r>
    </w:p>
    <w:p w:rsidR="00B73D8C" w:rsidRPr="004826A9" w:rsidRDefault="00B73D8C">
      <w:pPr>
        <w:pStyle w:val="Style26"/>
        <w:widowControl/>
        <w:tabs>
          <w:tab w:val="left" w:pos="341"/>
        </w:tabs>
        <w:spacing w:before="38" w:line="240" w:lineRule="auto"/>
        <w:rPr>
          <w:rStyle w:val="FontStyle36"/>
          <w:rFonts w:ascii="Times New Roman" w:hAnsi="Times New Roman" w:cs="Times New Roman"/>
          <w:sz w:val="24"/>
          <w:szCs w:val="24"/>
          <w:u w:val="single"/>
        </w:rPr>
      </w:pPr>
      <w:r w:rsidRPr="004826A9">
        <w:rPr>
          <w:rStyle w:val="FontStyle36"/>
          <w:rFonts w:ascii="Times New Roman" w:hAnsi="Times New Roman" w:cs="Times New Roman"/>
          <w:sz w:val="24"/>
          <w:szCs w:val="24"/>
        </w:rPr>
        <w:t>•</w:t>
      </w:r>
      <w:r w:rsidRPr="004826A9">
        <w:rPr>
          <w:rStyle w:val="FontStyle36"/>
          <w:rFonts w:ascii="Times New Roman" w:hAnsi="Times New Roman" w:cs="Times New Roman"/>
          <w:sz w:val="24"/>
          <w:szCs w:val="24"/>
        </w:rPr>
        <w:tab/>
      </w:r>
      <w:r w:rsidRPr="004826A9">
        <w:rPr>
          <w:rStyle w:val="FontStyle36"/>
          <w:rFonts w:ascii="Times New Roman" w:hAnsi="Times New Roman" w:cs="Times New Roman"/>
          <w:sz w:val="24"/>
          <w:szCs w:val="24"/>
          <w:u w:val="single"/>
        </w:rPr>
        <w:t>Изисква твърде много напрежение</w:t>
      </w:r>
    </w:p>
    <w:p w:rsidR="00B73D8C" w:rsidRPr="004826A9" w:rsidRDefault="00B73D8C">
      <w:pPr>
        <w:pStyle w:val="Style26"/>
        <w:widowControl/>
        <w:tabs>
          <w:tab w:val="left" w:pos="341"/>
        </w:tabs>
        <w:spacing w:before="38" w:line="240" w:lineRule="auto"/>
        <w:rPr>
          <w:rStyle w:val="FontStyle36"/>
          <w:rFonts w:ascii="Times New Roman" w:hAnsi="Times New Roman" w:cs="Times New Roman"/>
          <w:sz w:val="24"/>
          <w:szCs w:val="24"/>
          <w:u w:val="single"/>
        </w:rPr>
        <w:sectPr w:rsidR="00B73D8C" w:rsidRPr="004826A9">
          <w:headerReference w:type="even" r:id="rId16"/>
          <w:headerReference w:type="default" r:id="rId17"/>
          <w:type w:val="continuous"/>
          <w:pgSz w:w="11905" w:h="16837"/>
          <w:pgMar w:top="958" w:right="1349" w:bottom="153" w:left="1633" w:header="708" w:footer="708" w:gutter="0"/>
          <w:cols w:space="60"/>
          <w:noEndnote/>
        </w:sectPr>
      </w:pPr>
    </w:p>
    <w:p w:rsidR="00B73D8C" w:rsidRPr="004826A9" w:rsidRDefault="00B73D8C" w:rsidP="00F5081F">
      <w:pPr>
        <w:pStyle w:val="Style4"/>
        <w:widowControl/>
        <w:spacing w:before="48" w:line="269" w:lineRule="exac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lastRenderedPageBreak/>
        <w:t>Задачите могат да бъдат твърде тежки, ако се налага да се извършват твърде често или за твърде дълго време, без да се оставя достатъчно време за почивка или възстановяване (например, непрекъснато вдигане или носене на големи разстояния или дейности, при които</w:t>
      </w:r>
      <w:r w:rsidR="00F5081F" w:rsidRPr="004826A9">
        <w:rPr>
          <w:rStyle w:val="FontStyle36"/>
          <w:rFonts w:ascii="Times New Roman" w:hAnsi="Times New Roman" w:cs="Times New Roman"/>
          <w:sz w:val="24"/>
          <w:szCs w:val="24"/>
          <w:lang w:val="en-US"/>
        </w:rPr>
        <w:t xml:space="preserve"> </w:t>
      </w:r>
      <w:r w:rsidRPr="004826A9">
        <w:rPr>
          <w:rStyle w:val="FontStyle36"/>
          <w:rFonts w:ascii="Times New Roman" w:hAnsi="Times New Roman" w:cs="Times New Roman"/>
          <w:sz w:val="24"/>
          <w:szCs w:val="24"/>
        </w:rPr>
        <w:t xml:space="preserve">скоростта на работа се налага от промишлен процес, който не може да бъде променен от работника). •   </w:t>
      </w:r>
      <w:r w:rsidRPr="004826A9">
        <w:rPr>
          <w:rStyle w:val="FontStyle36"/>
          <w:rFonts w:ascii="Times New Roman" w:hAnsi="Times New Roman" w:cs="Times New Roman"/>
          <w:sz w:val="24"/>
          <w:szCs w:val="24"/>
          <w:u w:val="single"/>
        </w:rPr>
        <w:t>е свързана с неудобните пози или движения</w:t>
      </w:r>
    </w:p>
    <w:p w:rsidR="00B73D8C" w:rsidRPr="004826A9" w:rsidRDefault="00B73D8C" w:rsidP="00A45AE3">
      <w:pPr>
        <w:pStyle w:val="Style4"/>
        <w:widowControl/>
        <w:spacing w:line="264" w:lineRule="exact"/>
        <w:ind w:left="840"/>
        <w:rPr>
          <w:rFonts w:ascii="Times New Roman" w:hAnsi="Times New Roman"/>
        </w:rPr>
      </w:pPr>
      <w:r w:rsidRPr="004826A9">
        <w:rPr>
          <w:rStyle w:val="FontStyle36"/>
          <w:rFonts w:ascii="Times New Roman" w:hAnsi="Times New Roman" w:cs="Times New Roman"/>
          <w:sz w:val="24"/>
          <w:szCs w:val="24"/>
        </w:rPr>
        <w:t xml:space="preserve">При работа с наведен и/или извит корпус, вдигнати ръце, сгънати китки, наведена шия и извита настрани глава се увеличава рискът от </w:t>
      </w:r>
      <w:proofErr w:type="spellStart"/>
      <w:r w:rsidRPr="004826A9">
        <w:rPr>
          <w:rStyle w:val="FontStyle36"/>
          <w:rFonts w:ascii="Times New Roman" w:hAnsi="Times New Roman" w:cs="Times New Roman"/>
          <w:sz w:val="24"/>
          <w:szCs w:val="24"/>
        </w:rPr>
        <w:t>гръбни</w:t>
      </w:r>
      <w:proofErr w:type="spellEnd"/>
      <w:r w:rsidRPr="004826A9">
        <w:rPr>
          <w:rStyle w:val="FontStyle36"/>
          <w:rFonts w:ascii="Times New Roman" w:hAnsi="Times New Roman" w:cs="Times New Roman"/>
          <w:sz w:val="24"/>
          <w:szCs w:val="24"/>
        </w:rPr>
        <w:t xml:space="preserve"> травми и този риск трябва да бъде избегнат, както и да не се правят такива движения на тялото, каквито са извъртането, обръщането, навеждането, пресягането с ръце, резките и повтарящите се движения.</w:t>
      </w:r>
    </w:p>
    <w:p w:rsidR="00B73D8C" w:rsidRPr="00A45AE3" w:rsidRDefault="00B73D8C" w:rsidP="00A45AE3">
      <w:pPr>
        <w:pStyle w:val="Style17"/>
        <w:widowControl/>
        <w:numPr>
          <w:ilvl w:val="0"/>
          <w:numId w:val="7"/>
        </w:numPr>
        <w:spacing w:before="96"/>
        <w:rPr>
          <w:rFonts w:ascii="Times New Roman" w:hAnsi="Times New Roman"/>
          <w:b/>
          <w:bCs/>
        </w:rPr>
      </w:pPr>
      <w:r w:rsidRPr="004826A9">
        <w:rPr>
          <w:rStyle w:val="FontStyle32"/>
          <w:rFonts w:ascii="Times New Roman" w:hAnsi="Times New Roman" w:cs="Times New Roman"/>
          <w:sz w:val="24"/>
          <w:szCs w:val="24"/>
        </w:rPr>
        <w:t>Поза</w:t>
      </w:r>
      <w:r w:rsidR="00A45AE3">
        <w:rPr>
          <w:rStyle w:val="FontStyle32"/>
          <w:rFonts w:ascii="Times New Roman" w:hAnsi="Times New Roman" w:cs="Times New Roman"/>
          <w:sz w:val="24"/>
          <w:szCs w:val="24"/>
        </w:rPr>
        <w:t>та</w:t>
      </w:r>
    </w:p>
    <w:p w:rsidR="00B73D8C" w:rsidRPr="004826A9" w:rsidRDefault="00B73D8C" w:rsidP="00A45AE3">
      <w:pPr>
        <w:pStyle w:val="Style20"/>
        <w:widowControl/>
        <w:spacing w:before="48" w:line="240" w:lineRule="exact"/>
        <w:ind w:left="370"/>
        <w:rPr>
          <w:rFonts w:ascii="Times New Roman" w:hAnsi="Times New Roman"/>
        </w:rPr>
      </w:pPr>
      <w:r w:rsidRPr="004826A9">
        <w:rPr>
          <w:rStyle w:val="FontStyle44"/>
          <w:rFonts w:ascii="Times New Roman" w:hAnsi="Times New Roman" w:cs="Times New Roman"/>
          <w:sz w:val="24"/>
          <w:szCs w:val="24"/>
        </w:rPr>
        <w:t>Физическата работа е свързана с работа на мускулите. Познати са два основни вида работа на мускулите:</w:t>
      </w:r>
    </w:p>
    <w:p w:rsidR="00B73D8C" w:rsidRPr="004826A9" w:rsidRDefault="00B73D8C">
      <w:pPr>
        <w:pStyle w:val="Style12"/>
        <w:widowControl/>
        <w:spacing w:before="43" w:line="240" w:lineRule="exact"/>
        <w:ind w:left="360"/>
        <w:rPr>
          <w:rStyle w:val="FontStyle44"/>
          <w:rFonts w:ascii="Times New Roman" w:hAnsi="Times New Roman" w:cs="Times New Roman"/>
          <w:sz w:val="24"/>
          <w:szCs w:val="24"/>
        </w:rPr>
      </w:pPr>
      <w:r w:rsidRPr="004826A9">
        <w:rPr>
          <w:rStyle w:val="FontStyle32"/>
          <w:rFonts w:ascii="Times New Roman" w:hAnsi="Times New Roman" w:cs="Times New Roman"/>
          <w:sz w:val="24"/>
          <w:szCs w:val="24"/>
        </w:rPr>
        <w:t xml:space="preserve">•   статична работа: </w:t>
      </w:r>
      <w:r w:rsidRPr="004826A9">
        <w:rPr>
          <w:rStyle w:val="FontStyle44"/>
          <w:rFonts w:ascii="Times New Roman" w:hAnsi="Times New Roman" w:cs="Times New Roman"/>
          <w:sz w:val="24"/>
          <w:szCs w:val="24"/>
        </w:rPr>
        <w:t>когато се поддържа една и съща поза (цялото тяло или част от него се поддържа в неподвижна поза), някои от мускулите на скелета остават в съкратено положение</w:t>
      </w:r>
    </w:p>
    <w:p w:rsidR="00B73D8C" w:rsidRPr="004826A9" w:rsidRDefault="00B73D8C">
      <w:pPr>
        <w:pStyle w:val="Style14"/>
        <w:widowControl/>
        <w:spacing w:line="240" w:lineRule="exact"/>
        <w:ind w:left="360"/>
        <w:rPr>
          <w:rFonts w:ascii="Times New Roman" w:hAnsi="Times New Roman"/>
        </w:rPr>
      </w:pPr>
    </w:p>
    <w:p w:rsidR="00B73D8C" w:rsidRPr="004826A9" w:rsidRDefault="00B73D8C" w:rsidP="00A45AE3">
      <w:pPr>
        <w:pStyle w:val="Style12"/>
        <w:widowControl/>
        <w:spacing w:before="43" w:line="240" w:lineRule="exact"/>
        <w:ind w:left="360"/>
        <w:rPr>
          <w:rStyle w:val="FontStyle44"/>
          <w:rFonts w:ascii="Times New Roman" w:hAnsi="Times New Roman" w:cs="Times New Roman"/>
          <w:sz w:val="24"/>
          <w:szCs w:val="24"/>
        </w:rPr>
      </w:pPr>
      <w:r w:rsidRPr="004826A9">
        <w:rPr>
          <w:rStyle w:val="FontStyle32"/>
          <w:rFonts w:ascii="Times New Roman" w:hAnsi="Times New Roman" w:cs="Times New Roman"/>
          <w:sz w:val="24"/>
          <w:szCs w:val="24"/>
        </w:rPr>
        <w:t>•</w:t>
      </w:r>
      <w:r w:rsidRPr="004826A9">
        <w:rPr>
          <w:rStyle w:val="FontStyle32"/>
          <w:rFonts w:ascii="Times New Roman" w:hAnsi="Times New Roman" w:cs="Times New Roman"/>
          <w:b w:val="0"/>
          <w:bCs w:val="0"/>
          <w:sz w:val="24"/>
          <w:szCs w:val="24"/>
        </w:rPr>
        <w:tab/>
      </w:r>
      <w:r w:rsidRPr="004826A9">
        <w:rPr>
          <w:rStyle w:val="FontStyle32"/>
          <w:rFonts w:ascii="Times New Roman" w:hAnsi="Times New Roman" w:cs="Times New Roman"/>
          <w:sz w:val="24"/>
          <w:szCs w:val="24"/>
        </w:rPr>
        <w:t xml:space="preserve">динамична работа: </w:t>
      </w:r>
      <w:r w:rsidRPr="004826A9">
        <w:rPr>
          <w:rStyle w:val="FontStyle44"/>
          <w:rFonts w:ascii="Times New Roman" w:hAnsi="Times New Roman" w:cs="Times New Roman"/>
          <w:sz w:val="24"/>
          <w:szCs w:val="24"/>
        </w:rPr>
        <w:t>когато движещите се части на тялото, активните</w:t>
      </w:r>
    </w:p>
    <w:p w:rsidR="00B73D8C" w:rsidRPr="004826A9" w:rsidRDefault="00B73D8C">
      <w:pPr>
        <w:pStyle w:val="Style20"/>
        <w:widowControl/>
        <w:spacing w:line="226" w:lineRule="exact"/>
        <w:ind w:left="370"/>
        <w:rPr>
          <w:rStyle w:val="FontStyle44"/>
          <w:rFonts w:ascii="Times New Roman" w:hAnsi="Times New Roman" w:cs="Times New Roman"/>
          <w:sz w:val="24"/>
          <w:szCs w:val="24"/>
        </w:rPr>
      </w:pPr>
      <w:r w:rsidRPr="004826A9">
        <w:rPr>
          <w:rStyle w:val="FontStyle44"/>
          <w:rFonts w:ascii="Times New Roman" w:hAnsi="Times New Roman" w:cs="Times New Roman"/>
          <w:sz w:val="24"/>
          <w:szCs w:val="24"/>
        </w:rPr>
        <w:t>мускули от ОДА извършват ритмични движения на съкращение и отпускане.</w:t>
      </w:r>
    </w:p>
    <w:p w:rsidR="00B73D8C" w:rsidRPr="004826A9" w:rsidRDefault="00B73D8C">
      <w:pPr>
        <w:pStyle w:val="Style20"/>
        <w:widowControl/>
        <w:spacing w:line="240" w:lineRule="exact"/>
        <w:ind w:left="365"/>
        <w:rPr>
          <w:rFonts w:ascii="Times New Roman" w:hAnsi="Times New Roman"/>
        </w:rPr>
      </w:pPr>
    </w:p>
    <w:p w:rsidR="00B73D8C" w:rsidRPr="004826A9" w:rsidRDefault="00B73D8C">
      <w:pPr>
        <w:pStyle w:val="Style20"/>
        <w:widowControl/>
        <w:spacing w:before="53" w:line="240" w:lineRule="exact"/>
        <w:ind w:left="365"/>
        <w:rPr>
          <w:rStyle w:val="FontStyle44"/>
          <w:rFonts w:ascii="Times New Roman" w:hAnsi="Times New Roman" w:cs="Times New Roman"/>
          <w:sz w:val="24"/>
          <w:szCs w:val="24"/>
        </w:rPr>
      </w:pPr>
      <w:r w:rsidRPr="004826A9">
        <w:rPr>
          <w:rStyle w:val="FontStyle44"/>
          <w:rFonts w:ascii="Times New Roman" w:hAnsi="Times New Roman" w:cs="Times New Roman"/>
          <w:sz w:val="24"/>
          <w:szCs w:val="24"/>
        </w:rPr>
        <w:t xml:space="preserve">Разликата между тези два вида е показана в следния пример: когато носите </w:t>
      </w:r>
      <w:proofErr w:type="spellStart"/>
      <w:r w:rsidRPr="004826A9">
        <w:rPr>
          <w:rStyle w:val="FontStyle44"/>
          <w:rFonts w:ascii="Times New Roman" w:hAnsi="Times New Roman" w:cs="Times New Roman"/>
          <w:sz w:val="24"/>
          <w:szCs w:val="24"/>
        </w:rPr>
        <w:t>каи</w:t>
      </w:r>
      <w:proofErr w:type="spellEnd"/>
      <w:r w:rsidRPr="004826A9">
        <w:rPr>
          <w:rStyle w:val="FontStyle44"/>
          <w:rFonts w:ascii="Times New Roman" w:hAnsi="Times New Roman" w:cs="Times New Roman"/>
          <w:sz w:val="24"/>
          <w:szCs w:val="24"/>
        </w:rPr>
        <w:t>, мускулите на ръцете ви извършват статична работа - самото поддържане на касите, докато същевременно мускулите на краката ви извършват динамична работа - ходене</w:t>
      </w:r>
      <w:r w:rsidRPr="004826A9">
        <w:rPr>
          <w:rStyle w:val="FontStyle44"/>
          <w:rFonts w:ascii="Times New Roman" w:hAnsi="Times New Roman" w:cs="Times New Roman"/>
          <w:sz w:val="24"/>
          <w:szCs w:val="24"/>
          <w:vertAlign w:val="superscript"/>
        </w:rPr>
        <w:t>6</w:t>
      </w:r>
      <w:r w:rsidRPr="004826A9">
        <w:rPr>
          <w:rStyle w:val="FontStyle44"/>
          <w:rFonts w:ascii="Times New Roman" w:hAnsi="Times New Roman" w:cs="Times New Roman"/>
          <w:sz w:val="24"/>
          <w:szCs w:val="24"/>
        </w:rPr>
        <w:t>.</w:t>
      </w:r>
    </w:p>
    <w:p w:rsidR="00B73D8C" w:rsidRPr="004826A9" w:rsidRDefault="00B73D8C">
      <w:pPr>
        <w:pStyle w:val="Style20"/>
        <w:widowControl/>
        <w:spacing w:line="240" w:lineRule="exact"/>
        <w:ind w:left="370"/>
        <w:rPr>
          <w:rFonts w:ascii="Times New Roman" w:hAnsi="Times New Roman"/>
        </w:rPr>
      </w:pPr>
    </w:p>
    <w:p w:rsidR="00B73D8C" w:rsidRPr="004826A9" w:rsidRDefault="00B73D8C">
      <w:pPr>
        <w:pStyle w:val="Style20"/>
        <w:widowControl/>
        <w:spacing w:before="34" w:line="240" w:lineRule="exact"/>
        <w:ind w:left="370"/>
        <w:rPr>
          <w:rStyle w:val="FontStyle44"/>
          <w:rFonts w:ascii="Times New Roman" w:hAnsi="Times New Roman" w:cs="Times New Roman"/>
          <w:sz w:val="24"/>
          <w:szCs w:val="24"/>
        </w:rPr>
      </w:pPr>
      <w:r w:rsidRPr="004826A9">
        <w:rPr>
          <w:rStyle w:val="FontStyle44"/>
          <w:rFonts w:ascii="Times New Roman" w:hAnsi="Times New Roman" w:cs="Times New Roman"/>
          <w:sz w:val="24"/>
          <w:szCs w:val="24"/>
        </w:rPr>
        <w:t>Както статичната, така и динамичната работа могат да станат причина за умора и водят до травми. Следователно физическата работа следва да се извършва в неутрална поза - доколкото това е възможно.</w:t>
      </w:r>
    </w:p>
    <w:p w:rsidR="00B73D8C" w:rsidRPr="004826A9" w:rsidRDefault="00B73D8C">
      <w:pPr>
        <w:pStyle w:val="Style5"/>
        <w:widowControl/>
        <w:spacing w:line="240" w:lineRule="exact"/>
        <w:ind w:left="350"/>
        <w:rPr>
          <w:rFonts w:ascii="Times New Roman" w:hAnsi="Times New Roman"/>
        </w:rPr>
      </w:pPr>
    </w:p>
    <w:p w:rsidR="00B73D8C" w:rsidRPr="004826A9" w:rsidRDefault="00B73D8C" w:rsidP="00A45AE3">
      <w:pPr>
        <w:pStyle w:val="Style5"/>
        <w:widowControl/>
        <w:spacing w:before="48" w:line="240" w:lineRule="exact"/>
        <w:ind w:left="350"/>
        <w:rPr>
          <w:rFonts w:ascii="Times New Roman" w:hAnsi="Times New Roman"/>
        </w:rPr>
      </w:pPr>
      <w:r w:rsidRPr="004826A9">
        <w:rPr>
          <w:rStyle w:val="FontStyle44"/>
          <w:rFonts w:ascii="Times New Roman" w:hAnsi="Times New Roman" w:cs="Times New Roman"/>
          <w:sz w:val="24"/>
          <w:szCs w:val="24"/>
        </w:rPr>
        <w:t>Позата представлява позицията на вашето тяло (включително ръцете и краката), докато работите. Вие работите в лоша (напрегната, неудобна или неподходяща) поза, когато ставите ви се налага да се държат в позиция, която не е тяхната удобна, неутрална позиция, която е близо до края на техния максимален диапазон на движение. В напрегната поза мускулите са в състояние да произведат по-малко сила, отколкото в по-отпусната и удобна позиция. Оттук следва, че неудобна поза мускулите ще се изморят по-бързо, дори и работната дейност да не изисква много физически усилия. Освен това механичното натоварване върху гръбнака и ставите в такива пози е по-голямо, отколкото е при удобните пози.</w:t>
      </w:r>
    </w:p>
    <w:p w:rsidR="00B73D8C" w:rsidRPr="004826A9" w:rsidRDefault="00B73D8C" w:rsidP="00763D90">
      <w:pPr>
        <w:pStyle w:val="Style8"/>
        <w:widowControl/>
        <w:numPr>
          <w:ilvl w:val="0"/>
          <w:numId w:val="7"/>
        </w:numPr>
        <w:spacing w:before="115" w:line="240" w:lineRule="auto"/>
        <w:jc w:val="left"/>
        <w:rPr>
          <w:rStyle w:val="FontStyle40"/>
          <w:rFonts w:ascii="Times New Roman" w:hAnsi="Times New Roman" w:cs="Times New Roman"/>
          <w:sz w:val="24"/>
          <w:szCs w:val="24"/>
        </w:rPr>
      </w:pPr>
      <w:r w:rsidRPr="004826A9">
        <w:rPr>
          <w:rStyle w:val="FontStyle40"/>
          <w:rFonts w:ascii="Times New Roman" w:hAnsi="Times New Roman" w:cs="Times New Roman"/>
          <w:sz w:val="24"/>
          <w:szCs w:val="24"/>
        </w:rPr>
        <w:t>Работната среда</w:t>
      </w:r>
    </w:p>
    <w:p w:rsidR="00B73D8C" w:rsidRPr="004826A9" w:rsidRDefault="00B73D8C">
      <w:pPr>
        <w:pStyle w:val="Style4"/>
        <w:widowControl/>
        <w:spacing w:before="58" w:line="264" w:lineRule="exact"/>
        <w:ind w:left="49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lastRenderedPageBreak/>
        <w:t xml:space="preserve">Рискът от </w:t>
      </w:r>
      <w:proofErr w:type="spellStart"/>
      <w:r w:rsidRPr="004826A9">
        <w:rPr>
          <w:rStyle w:val="FontStyle36"/>
          <w:rFonts w:ascii="Times New Roman" w:hAnsi="Times New Roman" w:cs="Times New Roman"/>
          <w:sz w:val="24"/>
          <w:szCs w:val="24"/>
        </w:rPr>
        <w:t>гръбни</w:t>
      </w:r>
      <w:proofErr w:type="spellEnd"/>
      <w:r w:rsidRPr="004826A9">
        <w:rPr>
          <w:rStyle w:val="FontStyle36"/>
          <w:rFonts w:ascii="Times New Roman" w:hAnsi="Times New Roman" w:cs="Times New Roman"/>
          <w:sz w:val="24"/>
          <w:szCs w:val="24"/>
        </w:rPr>
        <w:t xml:space="preserve"> травми може да бъде увеличен от следните характеристики на работната среда:</w:t>
      </w:r>
    </w:p>
    <w:p w:rsidR="00B73D8C" w:rsidRPr="004826A9" w:rsidRDefault="00B73D8C">
      <w:pPr>
        <w:pStyle w:val="Style26"/>
        <w:widowControl/>
        <w:tabs>
          <w:tab w:val="left" w:pos="830"/>
        </w:tabs>
        <w:spacing w:before="5"/>
        <w:ind w:left="480"/>
        <w:rPr>
          <w:rStyle w:val="FontStyle36"/>
          <w:rFonts w:ascii="Times New Roman" w:hAnsi="Times New Roman" w:cs="Times New Roman"/>
          <w:sz w:val="24"/>
          <w:szCs w:val="24"/>
          <w:u w:val="single"/>
        </w:rPr>
      </w:pPr>
      <w:r w:rsidRPr="004826A9">
        <w:rPr>
          <w:rStyle w:val="FontStyle36"/>
          <w:rFonts w:ascii="Times New Roman" w:hAnsi="Times New Roman" w:cs="Times New Roman"/>
          <w:sz w:val="24"/>
          <w:szCs w:val="24"/>
        </w:rPr>
        <w:t>•</w:t>
      </w:r>
      <w:r w:rsidRPr="004826A9">
        <w:rPr>
          <w:rStyle w:val="FontStyle36"/>
          <w:rFonts w:ascii="Times New Roman" w:hAnsi="Times New Roman" w:cs="Times New Roman"/>
          <w:sz w:val="24"/>
          <w:szCs w:val="24"/>
        </w:rPr>
        <w:tab/>
      </w:r>
      <w:r w:rsidRPr="004826A9">
        <w:rPr>
          <w:rStyle w:val="FontStyle36"/>
          <w:rFonts w:ascii="Times New Roman" w:hAnsi="Times New Roman" w:cs="Times New Roman"/>
          <w:sz w:val="24"/>
          <w:szCs w:val="24"/>
          <w:u w:val="single"/>
        </w:rPr>
        <w:t>Пространство</w:t>
      </w:r>
    </w:p>
    <w:p w:rsidR="00B73D8C" w:rsidRPr="004826A9" w:rsidRDefault="00B73D8C">
      <w:pPr>
        <w:pStyle w:val="Style4"/>
        <w:widowControl/>
        <w:spacing w:before="5" w:line="264" w:lineRule="exact"/>
        <w:ind w:left="85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Липсата на налично пространство за извършване на физическа работа може да доведе до несвойствени за тялото пози и опасно небалансирано разпределение на натоварванията.</w:t>
      </w:r>
    </w:p>
    <w:p w:rsidR="00B73D8C" w:rsidRPr="004826A9" w:rsidRDefault="00B73D8C">
      <w:pPr>
        <w:pStyle w:val="Style26"/>
        <w:widowControl/>
        <w:tabs>
          <w:tab w:val="left" w:pos="830"/>
        </w:tabs>
        <w:spacing w:before="5"/>
        <w:ind w:left="48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w:t>
      </w:r>
      <w:r w:rsidRPr="004826A9">
        <w:rPr>
          <w:rStyle w:val="FontStyle36"/>
          <w:rFonts w:ascii="Times New Roman" w:hAnsi="Times New Roman" w:cs="Times New Roman"/>
          <w:sz w:val="24"/>
          <w:szCs w:val="24"/>
        </w:rPr>
        <w:tab/>
        <w:t>Под</w:t>
      </w:r>
    </w:p>
    <w:p w:rsidR="00B73D8C" w:rsidRPr="004826A9" w:rsidRDefault="00B73D8C">
      <w:pPr>
        <w:pStyle w:val="Style4"/>
        <w:widowControl/>
        <w:spacing w:line="264" w:lineRule="exact"/>
        <w:ind w:left="850"/>
        <w:jc w:val="lef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Работата с тежести на различни работни нива или на хлъзгави, неравни</w:t>
      </w:r>
    </w:p>
    <w:p w:rsidR="00B73D8C" w:rsidRPr="004826A9" w:rsidRDefault="00B73D8C">
      <w:pPr>
        <w:pStyle w:val="Style4"/>
        <w:widowControl/>
        <w:spacing w:line="264" w:lineRule="exact"/>
        <w:ind w:left="850"/>
        <w:jc w:val="left"/>
        <w:rPr>
          <w:rStyle w:val="FontStyle36"/>
          <w:rFonts w:ascii="Times New Roman" w:hAnsi="Times New Roman" w:cs="Times New Roman"/>
          <w:sz w:val="24"/>
          <w:szCs w:val="24"/>
        </w:rPr>
        <w:sectPr w:rsidR="00B73D8C" w:rsidRPr="004826A9">
          <w:type w:val="continuous"/>
          <w:pgSz w:w="11905" w:h="16837"/>
          <w:pgMar w:top="631" w:right="1354" w:bottom="1440" w:left="1992" w:header="708" w:footer="708" w:gutter="0"/>
          <w:cols w:space="60"/>
          <w:noEndnote/>
        </w:sectPr>
      </w:pPr>
    </w:p>
    <w:p w:rsidR="00B73D8C" w:rsidRPr="004826A9" w:rsidRDefault="00B73D8C">
      <w:pPr>
        <w:pStyle w:val="Style4"/>
        <w:widowControl/>
        <w:spacing w:before="48" w:line="264" w:lineRule="exact"/>
        <w:jc w:val="left"/>
        <w:rPr>
          <w:rStyle w:val="FontStyle36"/>
          <w:rFonts w:ascii="Times New Roman" w:hAnsi="Times New Roman" w:cs="Times New Roman"/>
          <w:sz w:val="24"/>
          <w:szCs w:val="24"/>
          <w:u w:val="single"/>
        </w:rPr>
      </w:pPr>
      <w:r w:rsidRPr="004826A9">
        <w:rPr>
          <w:rStyle w:val="FontStyle36"/>
          <w:rFonts w:ascii="Times New Roman" w:hAnsi="Times New Roman" w:cs="Times New Roman"/>
          <w:sz w:val="24"/>
          <w:szCs w:val="24"/>
        </w:rPr>
        <w:lastRenderedPageBreak/>
        <w:t xml:space="preserve">или  нестабилни  подове (платформи,  риболовни съдове)  могат да увеличат риска от трудови злополуки и </w:t>
      </w:r>
      <w:proofErr w:type="spellStart"/>
      <w:r w:rsidRPr="004826A9">
        <w:rPr>
          <w:rStyle w:val="FontStyle36"/>
          <w:rFonts w:ascii="Times New Roman" w:hAnsi="Times New Roman" w:cs="Times New Roman"/>
          <w:sz w:val="24"/>
          <w:szCs w:val="24"/>
        </w:rPr>
        <w:t>гръбни</w:t>
      </w:r>
      <w:proofErr w:type="spellEnd"/>
      <w:r w:rsidRPr="004826A9">
        <w:rPr>
          <w:rStyle w:val="FontStyle36"/>
          <w:rFonts w:ascii="Times New Roman" w:hAnsi="Times New Roman" w:cs="Times New Roman"/>
          <w:sz w:val="24"/>
          <w:szCs w:val="24"/>
        </w:rPr>
        <w:t xml:space="preserve"> травми. •   </w:t>
      </w:r>
      <w:r w:rsidRPr="004826A9">
        <w:rPr>
          <w:rStyle w:val="FontStyle36"/>
          <w:rFonts w:ascii="Times New Roman" w:hAnsi="Times New Roman" w:cs="Times New Roman"/>
          <w:sz w:val="24"/>
          <w:szCs w:val="24"/>
          <w:u w:val="single"/>
        </w:rPr>
        <w:t>Климат</w:t>
      </w:r>
    </w:p>
    <w:p w:rsidR="00B73D8C" w:rsidRPr="004826A9" w:rsidRDefault="00B73D8C" w:rsidP="00F5081F">
      <w:pPr>
        <w:pStyle w:val="Style4"/>
        <w:widowControl/>
        <w:spacing w:before="10" w:line="264" w:lineRule="exact"/>
        <w:ind w:left="36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Атмосферните условия (температура, влажност и вентилация) могат да окажат влияние върху риска от </w:t>
      </w:r>
      <w:proofErr w:type="spellStart"/>
      <w:r w:rsidRPr="004826A9">
        <w:rPr>
          <w:rStyle w:val="FontStyle36"/>
          <w:rFonts w:ascii="Times New Roman" w:hAnsi="Times New Roman" w:cs="Times New Roman"/>
          <w:sz w:val="24"/>
          <w:szCs w:val="24"/>
        </w:rPr>
        <w:t>гръбни</w:t>
      </w:r>
      <w:proofErr w:type="spellEnd"/>
      <w:r w:rsidRPr="004826A9">
        <w:rPr>
          <w:rStyle w:val="FontStyle36"/>
          <w:rFonts w:ascii="Times New Roman" w:hAnsi="Times New Roman" w:cs="Times New Roman"/>
          <w:sz w:val="24"/>
          <w:szCs w:val="24"/>
        </w:rPr>
        <w:t xml:space="preserve"> травми. Високите температури са изморителни, а потта затруднява задържането на тежести, тъй като</w:t>
      </w:r>
      <w:r w:rsidR="00F5081F" w:rsidRPr="004826A9">
        <w:rPr>
          <w:rStyle w:val="FontStyle36"/>
          <w:rFonts w:ascii="Times New Roman" w:hAnsi="Times New Roman" w:cs="Times New Roman"/>
          <w:sz w:val="24"/>
          <w:szCs w:val="24"/>
          <w:lang w:val="en-US"/>
        </w:rPr>
        <w:t xml:space="preserve"> </w:t>
      </w:r>
      <w:r w:rsidRPr="004826A9">
        <w:rPr>
          <w:rStyle w:val="FontStyle36"/>
          <w:rFonts w:ascii="Times New Roman" w:hAnsi="Times New Roman" w:cs="Times New Roman"/>
          <w:sz w:val="24"/>
          <w:szCs w:val="24"/>
        </w:rPr>
        <w:t xml:space="preserve">изисква повече сила. От студа ръцете ви могат да изтръпнат, а оттам се затруднява и задържането на предмети. •   </w:t>
      </w:r>
      <w:r w:rsidRPr="004826A9">
        <w:rPr>
          <w:rStyle w:val="FontStyle36"/>
          <w:rFonts w:ascii="Times New Roman" w:hAnsi="Times New Roman" w:cs="Times New Roman"/>
          <w:sz w:val="24"/>
          <w:szCs w:val="24"/>
          <w:u w:val="single"/>
        </w:rPr>
        <w:t>Осветление</w:t>
      </w:r>
    </w:p>
    <w:p w:rsidR="00B73D8C" w:rsidRPr="004826A9" w:rsidRDefault="00B73D8C" w:rsidP="00A45AE3">
      <w:pPr>
        <w:pStyle w:val="Style4"/>
        <w:widowControl/>
        <w:spacing w:line="269" w:lineRule="exact"/>
        <w:ind w:left="485"/>
        <w:rPr>
          <w:rFonts w:ascii="Times New Roman" w:hAnsi="Times New Roman"/>
        </w:rPr>
      </w:pPr>
      <w:r w:rsidRPr="004826A9">
        <w:rPr>
          <w:rStyle w:val="FontStyle36"/>
          <w:rFonts w:ascii="Times New Roman" w:hAnsi="Times New Roman" w:cs="Times New Roman"/>
          <w:sz w:val="24"/>
          <w:szCs w:val="24"/>
        </w:rPr>
        <w:t>Недостатъчното осветление може да увеличи риска от трудови злополуки при работа с тежести. Освен това поради него може да се наложи да работите в неудобни пози, за да можете да виждате какво правите.</w:t>
      </w:r>
    </w:p>
    <w:p w:rsidR="00B73D8C" w:rsidRPr="004826A9" w:rsidRDefault="00B73D8C" w:rsidP="00763D90">
      <w:pPr>
        <w:pStyle w:val="Style8"/>
        <w:widowControl/>
        <w:numPr>
          <w:ilvl w:val="0"/>
          <w:numId w:val="7"/>
        </w:numPr>
        <w:spacing w:before="29" w:line="240" w:lineRule="auto"/>
        <w:jc w:val="left"/>
        <w:rPr>
          <w:rStyle w:val="FontStyle40"/>
          <w:rFonts w:ascii="Times New Roman" w:hAnsi="Times New Roman" w:cs="Times New Roman"/>
          <w:sz w:val="24"/>
          <w:szCs w:val="24"/>
        </w:rPr>
      </w:pPr>
      <w:r w:rsidRPr="004826A9">
        <w:rPr>
          <w:rStyle w:val="FontStyle40"/>
          <w:rFonts w:ascii="Times New Roman" w:hAnsi="Times New Roman" w:cs="Times New Roman"/>
          <w:sz w:val="24"/>
          <w:szCs w:val="24"/>
        </w:rPr>
        <w:t>Индивидуални фактори</w:t>
      </w:r>
    </w:p>
    <w:p w:rsidR="00B73D8C" w:rsidRPr="004826A9" w:rsidRDefault="00B73D8C">
      <w:pPr>
        <w:pStyle w:val="Style4"/>
        <w:widowControl/>
        <w:spacing w:before="43" w:line="288" w:lineRule="exac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Познати са също и някои индивидуални фактори, които могат да повлияят на риска от </w:t>
      </w:r>
      <w:proofErr w:type="spellStart"/>
      <w:r w:rsidRPr="004826A9">
        <w:rPr>
          <w:rStyle w:val="FontStyle36"/>
          <w:rFonts w:ascii="Times New Roman" w:hAnsi="Times New Roman" w:cs="Times New Roman"/>
          <w:sz w:val="24"/>
          <w:szCs w:val="24"/>
        </w:rPr>
        <w:t>гръбни</w:t>
      </w:r>
      <w:proofErr w:type="spellEnd"/>
      <w:r w:rsidRPr="004826A9">
        <w:rPr>
          <w:rStyle w:val="FontStyle36"/>
          <w:rFonts w:ascii="Times New Roman" w:hAnsi="Times New Roman" w:cs="Times New Roman"/>
          <w:sz w:val="24"/>
          <w:szCs w:val="24"/>
        </w:rPr>
        <w:t xml:space="preserve"> травми</w:t>
      </w:r>
      <w:r w:rsidRPr="004826A9">
        <w:rPr>
          <w:rStyle w:val="FontStyle36"/>
          <w:rFonts w:ascii="Times New Roman" w:hAnsi="Times New Roman" w:cs="Times New Roman"/>
          <w:sz w:val="24"/>
          <w:szCs w:val="24"/>
          <w:vertAlign w:val="superscript"/>
        </w:rPr>
        <w:t>5</w:t>
      </w:r>
      <w:r w:rsidRPr="004826A9">
        <w:rPr>
          <w:rStyle w:val="FontStyle36"/>
          <w:rFonts w:ascii="Times New Roman" w:hAnsi="Times New Roman" w:cs="Times New Roman"/>
          <w:sz w:val="24"/>
          <w:szCs w:val="24"/>
        </w:rPr>
        <w:t>:</w:t>
      </w:r>
    </w:p>
    <w:p w:rsidR="00B73D8C" w:rsidRPr="004826A9" w:rsidRDefault="00B73D8C" w:rsidP="00262267">
      <w:pPr>
        <w:pStyle w:val="Style6"/>
        <w:widowControl/>
        <w:numPr>
          <w:ilvl w:val="0"/>
          <w:numId w:val="1"/>
        </w:numPr>
        <w:tabs>
          <w:tab w:val="left" w:pos="720"/>
        </w:tabs>
        <w:spacing w:before="24"/>
        <w:ind w:left="72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Опитът, навикът и познаването на работата (например новите пристъпи на болка в кръста са често срещани през първата година на работа)</w:t>
      </w:r>
    </w:p>
    <w:p w:rsidR="00B73D8C" w:rsidRPr="004826A9" w:rsidRDefault="00B73D8C" w:rsidP="00262267">
      <w:pPr>
        <w:pStyle w:val="Style6"/>
        <w:widowControl/>
        <w:numPr>
          <w:ilvl w:val="0"/>
          <w:numId w:val="1"/>
        </w:numPr>
        <w:tabs>
          <w:tab w:val="left" w:pos="720"/>
        </w:tabs>
        <w:spacing w:before="5"/>
        <w:ind w:left="72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Възрастта (Рискът от увреждания на долната част на гърба се увеличава с броя години работа: първият пристъп на болка в кръста се наблюдава при повечето хора на 30-годишна възраст)</w:t>
      </w:r>
    </w:p>
    <w:p w:rsidR="00B73D8C" w:rsidRPr="004826A9" w:rsidRDefault="00B73D8C" w:rsidP="00262267">
      <w:pPr>
        <w:pStyle w:val="Style6"/>
        <w:widowControl/>
        <w:numPr>
          <w:ilvl w:val="0"/>
          <w:numId w:val="1"/>
        </w:numPr>
        <w:tabs>
          <w:tab w:val="left" w:pos="720"/>
        </w:tabs>
        <w:ind w:left="370" w:firstLine="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Физически размери и възможности (ръст, тегло, сила и т.н.)</w:t>
      </w:r>
    </w:p>
    <w:p w:rsidR="00B73D8C" w:rsidRPr="004826A9" w:rsidRDefault="00B73D8C" w:rsidP="00262267">
      <w:pPr>
        <w:pStyle w:val="Style6"/>
        <w:widowControl/>
        <w:numPr>
          <w:ilvl w:val="0"/>
          <w:numId w:val="1"/>
        </w:numPr>
        <w:tabs>
          <w:tab w:val="left" w:pos="720"/>
        </w:tabs>
        <w:spacing w:before="10"/>
        <w:ind w:left="72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Начин на живот (пушенето, например, може да увеличи, увеличи риска от увреждания на долната част на гърба)</w:t>
      </w:r>
    </w:p>
    <w:p w:rsidR="00B73D8C" w:rsidRPr="004826A9" w:rsidRDefault="00B73D8C" w:rsidP="00262267">
      <w:pPr>
        <w:pStyle w:val="Style6"/>
        <w:widowControl/>
        <w:numPr>
          <w:ilvl w:val="0"/>
          <w:numId w:val="1"/>
        </w:numPr>
        <w:tabs>
          <w:tab w:val="left" w:pos="720"/>
        </w:tabs>
        <w:ind w:left="72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Анамнеза на уврежданията по гърба (това е параметър на прогноза за бъдещи травми в гърба)</w:t>
      </w:r>
    </w:p>
    <w:p w:rsidR="00B73D8C" w:rsidRPr="00A45AE3" w:rsidRDefault="00B73D8C" w:rsidP="00A45AE3">
      <w:pPr>
        <w:pStyle w:val="Style6"/>
        <w:widowControl/>
        <w:numPr>
          <w:ilvl w:val="0"/>
          <w:numId w:val="1"/>
        </w:numPr>
        <w:tabs>
          <w:tab w:val="left" w:pos="720"/>
        </w:tabs>
        <w:spacing w:before="14"/>
        <w:ind w:left="720"/>
        <w:rPr>
          <w:rFonts w:ascii="Times New Roman" w:hAnsi="Times New Roman"/>
        </w:rPr>
      </w:pPr>
      <w:r w:rsidRPr="004826A9">
        <w:rPr>
          <w:rStyle w:val="FontStyle36"/>
          <w:rFonts w:ascii="Times New Roman" w:hAnsi="Times New Roman" w:cs="Times New Roman"/>
          <w:sz w:val="24"/>
          <w:szCs w:val="24"/>
        </w:rPr>
        <w:t>Желание за използване на лична предпазна екипировка (например, предпазно облекло и обувки).</w:t>
      </w:r>
    </w:p>
    <w:p w:rsidR="00B73D8C" w:rsidRPr="004826A9" w:rsidRDefault="00B73D8C" w:rsidP="00763D90">
      <w:pPr>
        <w:pStyle w:val="Style11"/>
        <w:widowControl/>
        <w:numPr>
          <w:ilvl w:val="0"/>
          <w:numId w:val="7"/>
        </w:numPr>
        <w:spacing w:before="34" w:line="341" w:lineRule="exact"/>
        <w:rPr>
          <w:rStyle w:val="FontStyle38"/>
          <w:rFonts w:ascii="Times New Roman" w:hAnsi="Times New Roman" w:cs="Times New Roman"/>
          <w:sz w:val="24"/>
          <w:szCs w:val="24"/>
        </w:rPr>
      </w:pPr>
      <w:r w:rsidRPr="004826A9">
        <w:rPr>
          <w:rStyle w:val="FontStyle38"/>
          <w:rFonts w:ascii="Times New Roman" w:hAnsi="Times New Roman" w:cs="Times New Roman"/>
          <w:sz w:val="24"/>
          <w:szCs w:val="24"/>
        </w:rPr>
        <w:t>Оценка на риска при дейности, свързани с физическа работа</w:t>
      </w:r>
    </w:p>
    <w:p w:rsidR="00B73D8C" w:rsidRPr="004826A9" w:rsidRDefault="00B73D8C" w:rsidP="00A45AE3">
      <w:pPr>
        <w:pStyle w:val="Style4"/>
        <w:widowControl/>
        <w:spacing w:line="264" w:lineRule="exact"/>
        <w:rPr>
          <w:rFonts w:ascii="Times New Roman" w:hAnsi="Times New Roman"/>
        </w:rPr>
      </w:pPr>
      <w:r w:rsidRPr="004826A9">
        <w:rPr>
          <w:rStyle w:val="FontStyle36"/>
          <w:rFonts w:ascii="Times New Roman" w:hAnsi="Times New Roman" w:cs="Times New Roman"/>
          <w:sz w:val="24"/>
          <w:szCs w:val="24"/>
        </w:rPr>
        <w:t>От работодателите се изисква да направят оценка на рисковете за здравето и безопасността, произтичащи от работните задачи и мероприятия, включително тези, свързани с физическа работа. Оценката на риска представлява внимателно анализиране на това кое в работата би могло да стане причина за травми. Едва след това може да се реши дали са взети достатъчни предпазни мерки или дали е необходимо да се направи повече, за да бъдат предотвратени евентуални травми. Проблемът е да се елиминира или поне да се намали потенциалът за възникване на трудови злополуки, травми или влошено здравословно състояние вследствие на действията и задачите, свързани с работата.</w:t>
      </w:r>
    </w:p>
    <w:p w:rsidR="00B73D8C" w:rsidRPr="004826A9" w:rsidRDefault="00B73D8C">
      <w:pPr>
        <w:pStyle w:val="Style4"/>
        <w:widowControl/>
        <w:spacing w:before="34" w:line="264" w:lineRule="exac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За да се извърши ефективна оценка на риска на работното място могат да се предприемат някои елементарни стъпки:</w:t>
      </w:r>
    </w:p>
    <w:p w:rsidR="00B73D8C" w:rsidRPr="004826A9" w:rsidRDefault="00B73D8C" w:rsidP="00262267">
      <w:pPr>
        <w:pStyle w:val="Style6"/>
        <w:widowControl/>
        <w:numPr>
          <w:ilvl w:val="0"/>
          <w:numId w:val="1"/>
        </w:numPr>
        <w:tabs>
          <w:tab w:val="left" w:pos="720"/>
        </w:tabs>
        <w:spacing w:before="274"/>
        <w:ind w:left="72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Да се потърсят </w:t>
      </w:r>
      <w:proofErr w:type="spellStart"/>
      <w:r w:rsidRPr="004826A9">
        <w:rPr>
          <w:rStyle w:val="FontStyle36"/>
          <w:rFonts w:ascii="Times New Roman" w:hAnsi="Times New Roman" w:cs="Times New Roman"/>
          <w:sz w:val="24"/>
          <w:szCs w:val="24"/>
        </w:rPr>
        <w:t>опасностите^</w:t>
      </w:r>
      <w:proofErr w:type="spellEnd"/>
      <w:r w:rsidRPr="004826A9">
        <w:rPr>
          <w:rStyle w:val="FontStyle36"/>
          <w:rFonts w:ascii="Times New Roman" w:hAnsi="Times New Roman" w:cs="Times New Roman"/>
          <w:sz w:val="24"/>
          <w:szCs w:val="24"/>
        </w:rPr>
        <w:t xml:space="preserve"> които биха могли да станат причина за трудови злополуки, травми или влошено здравословно състояние, като се вземат предвид натоварването, задачата, работната реда и операторът</w:t>
      </w:r>
    </w:p>
    <w:p w:rsidR="00B73D8C" w:rsidRPr="00A45AE3" w:rsidRDefault="00B73D8C" w:rsidP="00A45AE3">
      <w:pPr>
        <w:pStyle w:val="Style6"/>
        <w:widowControl/>
        <w:numPr>
          <w:ilvl w:val="0"/>
          <w:numId w:val="1"/>
        </w:numPr>
        <w:tabs>
          <w:tab w:val="left" w:pos="720"/>
        </w:tabs>
        <w:ind w:left="720"/>
        <w:rPr>
          <w:rFonts w:ascii="Times New Roman" w:hAnsi="Times New Roman"/>
        </w:rPr>
      </w:pPr>
      <w:r w:rsidRPr="004826A9">
        <w:rPr>
          <w:rStyle w:val="FontStyle36"/>
          <w:rFonts w:ascii="Times New Roman" w:hAnsi="Times New Roman" w:cs="Times New Roman"/>
          <w:sz w:val="24"/>
          <w:szCs w:val="24"/>
        </w:rPr>
        <w:t>Да се определи кой може да пострада от травми и по какъв начин: да се прецени потенциалът</w:t>
      </w:r>
    </w:p>
    <w:p w:rsidR="00B73D8C" w:rsidRPr="004826A9" w:rsidRDefault="00B73D8C">
      <w:pPr>
        <w:pStyle w:val="Style24"/>
        <w:widowControl/>
        <w:spacing w:before="48"/>
        <w:rPr>
          <w:rStyle w:val="FontStyle33"/>
          <w:rFonts w:ascii="Times New Roman" w:hAnsi="Times New Roman" w:cs="Times New Roman"/>
          <w:sz w:val="24"/>
          <w:szCs w:val="24"/>
          <w:lang w:eastAsia="en-US"/>
        </w:rPr>
      </w:pPr>
      <w:proofErr w:type="spellStart"/>
      <w:proofErr w:type="gramStart"/>
      <w:r w:rsidRPr="004826A9">
        <w:rPr>
          <w:rStyle w:val="FontStyle33"/>
          <w:rFonts w:ascii="Times New Roman" w:hAnsi="Times New Roman" w:cs="Times New Roman"/>
          <w:sz w:val="24"/>
          <w:szCs w:val="24"/>
          <w:vertAlign w:val="superscript"/>
          <w:lang w:val="en-US" w:eastAsia="en-US"/>
        </w:rPr>
        <w:t>i</w:t>
      </w:r>
      <w:proofErr w:type="spellEnd"/>
      <w:proofErr w:type="gramEnd"/>
      <w:r w:rsidRPr="004826A9">
        <w:rPr>
          <w:rStyle w:val="FontStyle33"/>
          <w:rFonts w:ascii="Times New Roman" w:hAnsi="Times New Roman" w:cs="Times New Roman"/>
          <w:sz w:val="24"/>
          <w:szCs w:val="24"/>
          <w:lang w:val="en-US" w:eastAsia="en-US"/>
        </w:rPr>
        <w:t xml:space="preserve"> </w:t>
      </w:r>
      <w:r w:rsidRPr="004826A9">
        <w:rPr>
          <w:rStyle w:val="FontStyle33"/>
          <w:rFonts w:ascii="Times New Roman" w:hAnsi="Times New Roman" w:cs="Times New Roman"/>
          <w:sz w:val="24"/>
          <w:szCs w:val="24"/>
          <w:lang w:eastAsia="en-US"/>
        </w:rPr>
        <w:t>Под опасност следва да се разбира всяко нещо, което може да стане причина за заболяване или травма. Рискът представлява вероятността това да се случи.</w:t>
      </w:r>
    </w:p>
    <w:p w:rsidR="00B73D8C" w:rsidRPr="004826A9" w:rsidRDefault="00B73D8C">
      <w:pPr>
        <w:pStyle w:val="Style24"/>
        <w:widowControl/>
        <w:spacing w:before="48"/>
        <w:rPr>
          <w:rStyle w:val="FontStyle33"/>
          <w:rFonts w:ascii="Times New Roman" w:hAnsi="Times New Roman" w:cs="Times New Roman"/>
          <w:sz w:val="24"/>
          <w:szCs w:val="24"/>
          <w:lang w:eastAsia="en-US"/>
        </w:rPr>
        <w:sectPr w:rsidR="00B73D8C" w:rsidRPr="004826A9">
          <w:type w:val="continuous"/>
          <w:pgSz w:w="11905" w:h="16837"/>
          <w:pgMar w:top="637" w:right="1373" w:bottom="1440" w:left="1643" w:header="708" w:footer="708" w:gutter="0"/>
          <w:cols w:space="60"/>
          <w:noEndnote/>
        </w:sectPr>
      </w:pPr>
    </w:p>
    <w:p w:rsidR="00B73D8C" w:rsidRPr="004826A9" w:rsidRDefault="00B73D8C" w:rsidP="00262267">
      <w:pPr>
        <w:pStyle w:val="Style10"/>
        <w:widowControl/>
        <w:numPr>
          <w:ilvl w:val="0"/>
          <w:numId w:val="1"/>
        </w:numPr>
        <w:tabs>
          <w:tab w:val="left" w:pos="350"/>
        </w:tabs>
        <w:spacing w:before="48" w:line="264" w:lineRule="exact"/>
        <w:ind w:firstLine="0"/>
        <w:rPr>
          <w:rStyle w:val="FontStyle37"/>
          <w:rFonts w:ascii="Times New Roman" w:hAnsi="Times New Roman" w:cs="Times New Roman"/>
          <w:sz w:val="24"/>
          <w:szCs w:val="24"/>
        </w:rPr>
      </w:pPr>
      <w:r w:rsidRPr="004826A9">
        <w:rPr>
          <w:rStyle w:val="FontStyle37"/>
          <w:rFonts w:ascii="Times New Roman" w:hAnsi="Times New Roman" w:cs="Times New Roman"/>
          <w:sz w:val="24"/>
          <w:szCs w:val="24"/>
        </w:rPr>
        <w:lastRenderedPageBreak/>
        <w:t>Последици от опасностите</w:t>
      </w:r>
    </w:p>
    <w:p w:rsidR="00B73D8C" w:rsidRPr="004826A9" w:rsidRDefault="00B73D8C" w:rsidP="00262267">
      <w:pPr>
        <w:pStyle w:val="Style10"/>
        <w:widowControl/>
        <w:numPr>
          <w:ilvl w:val="0"/>
          <w:numId w:val="1"/>
        </w:numPr>
        <w:tabs>
          <w:tab w:val="left" w:pos="350"/>
        </w:tabs>
        <w:spacing w:before="5" w:line="264" w:lineRule="exact"/>
        <w:ind w:left="350"/>
        <w:rPr>
          <w:rStyle w:val="FontStyle37"/>
          <w:rFonts w:ascii="Times New Roman" w:hAnsi="Times New Roman" w:cs="Times New Roman"/>
          <w:sz w:val="24"/>
          <w:szCs w:val="24"/>
        </w:rPr>
      </w:pPr>
      <w:r w:rsidRPr="004826A9">
        <w:rPr>
          <w:rStyle w:val="FontStyle37"/>
          <w:rFonts w:ascii="Times New Roman" w:hAnsi="Times New Roman" w:cs="Times New Roman"/>
          <w:sz w:val="24"/>
          <w:szCs w:val="24"/>
        </w:rPr>
        <w:t>Да се реши дали съществуващите предпазни мерки са подходящи или дали не може да се направи нещо повече: да се потърсят пътища за намаляване на риска</w:t>
      </w:r>
    </w:p>
    <w:p w:rsidR="00B73D8C" w:rsidRPr="00A45AE3" w:rsidRDefault="00B73D8C" w:rsidP="00A45AE3">
      <w:pPr>
        <w:pStyle w:val="Style10"/>
        <w:widowControl/>
        <w:numPr>
          <w:ilvl w:val="0"/>
          <w:numId w:val="1"/>
        </w:numPr>
        <w:tabs>
          <w:tab w:val="left" w:pos="350"/>
        </w:tabs>
        <w:spacing w:line="264" w:lineRule="exact"/>
        <w:ind w:left="350" w:right="998"/>
        <w:rPr>
          <w:rFonts w:ascii="Times New Roman" w:hAnsi="Times New Roman"/>
        </w:rPr>
      </w:pPr>
      <w:r w:rsidRPr="004826A9">
        <w:rPr>
          <w:rStyle w:val="FontStyle37"/>
          <w:rFonts w:ascii="Times New Roman" w:hAnsi="Times New Roman" w:cs="Times New Roman"/>
          <w:sz w:val="24"/>
          <w:szCs w:val="24"/>
        </w:rPr>
        <w:t>Рисковете да се наблюдават и контролират, да се анализират предпазните мерки</w:t>
      </w:r>
      <w:r w:rsidR="00F5081F" w:rsidRPr="004826A9">
        <w:rPr>
          <w:rStyle w:val="FontStyle37"/>
          <w:rFonts w:ascii="Times New Roman" w:hAnsi="Times New Roman" w:cs="Times New Roman"/>
          <w:sz w:val="24"/>
          <w:szCs w:val="24"/>
          <w:lang w:val="en-US"/>
        </w:rPr>
        <w:t>.</w:t>
      </w:r>
    </w:p>
    <w:p w:rsidR="00B73D8C" w:rsidRPr="004826A9" w:rsidRDefault="00B73D8C" w:rsidP="00763D90">
      <w:pPr>
        <w:pStyle w:val="Style3"/>
        <w:widowControl/>
        <w:numPr>
          <w:ilvl w:val="0"/>
          <w:numId w:val="7"/>
        </w:numPr>
        <w:spacing w:before="130" w:line="269" w:lineRule="exact"/>
        <w:rPr>
          <w:rStyle w:val="FontStyle38"/>
          <w:rFonts w:ascii="Times New Roman" w:hAnsi="Times New Roman" w:cs="Times New Roman"/>
          <w:sz w:val="24"/>
          <w:szCs w:val="24"/>
        </w:rPr>
      </w:pPr>
      <w:r w:rsidRPr="004826A9">
        <w:rPr>
          <w:rStyle w:val="FontStyle38"/>
          <w:rFonts w:ascii="Times New Roman" w:hAnsi="Times New Roman" w:cs="Times New Roman"/>
          <w:sz w:val="24"/>
          <w:szCs w:val="24"/>
        </w:rPr>
        <w:t>Превантивни мерки</w:t>
      </w:r>
    </w:p>
    <w:p w:rsidR="00B73D8C" w:rsidRPr="004826A9" w:rsidRDefault="00B73D8C" w:rsidP="00A45AE3">
      <w:pPr>
        <w:pStyle w:val="Style13"/>
        <w:widowControl/>
        <w:rPr>
          <w:rFonts w:ascii="Times New Roman" w:hAnsi="Times New Roman"/>
        </w:rPr>
      </w:pPr>
      <w:r w:rsidRPr="004826A9">
        <w:rPr>
          <w:rStyle w:val="FontStyle37"/>
          <w:rFonts w:ascii="Times New Roman" w:hAnsi="Times New Roman" w:cs="Times New Roman"/>
          <w:sz w:val="24"/>
          <w:szCs w:val="24"/>
        </w:rPr>
        <w:t>Отрицателните последици от физическата работа могат да бъдат предотвратени, като се направи опит да бъдат елиминирани или поне намалени свързаните с нея рискови фактори. Необходимо е да се използва следната йерархия на превантивните мерки:</w:t>
      </w:r>
    </w:p>
    <w:p w:rsidR="00B73D8C" w:rsidRPr="004826A9" w:rsidRDefault="00B73D8C" w:rsidP="00763D90">
      <w:pPr>
        <w:pStyle w:val="Style8"/>
        <w:widowControl/>
        <w:numPr>
          <w:ilvl w:val="0"/>
          <w:numId w:val="7"/>
        </w:numPr>
        <w:spacing w:before="43" w:line="240" w:lineRule="auto"/>
        <w:jc w:val="left"/>
        <w:rPr>
          <w:rStyle w:val="FontStyle40"/>
          <w:rFonts w:ascii="Times New Roman" w:hAnsi="Times New Roman" w:cs="Times New Roman"/>
          <w:sz w:val="24"/>
          <w:szCs w:val="24"/>
        </w:rPr>
      </w:pPr>
      <w:r w:rsidRPr="004826A9">
        <w:rPr>
          <w:rStyle w:val="FontStyle40"/>
          <w:rFonts w:ascii="Times New Roman" w:hAnsi="Times New Roman" w:cs="Times New Roman"/>
          <w:sz w:val="24"/>
          <w:szCs w:val="24"/>
        </w:rPr>
        <w:t>Елиминиране</w:t>
      </w:r>
    </w:p>
    <w:p w:rsidR="00B73D8C" w:rsidRPr="004826A9" w:rsidRDefault="00B73D8C">
      <w:pPr>
        <w:pStyle w:val="Style16"/>
        <w:widowControl/>
        <w:spacing w:before="62" w:line="264" w:lineRule="exact"/>
        <w:rPr>
          <w:rStyle w:val="FontStyle37"/>
          <w:rFonts w:ascii="Times New Roman" w:hAnsi="Times New Roman" w:cs="Times New Roman"/>
          <w:sz w:val="24"/>
          <w:szCs w:val="24"/>
        </w:rPr>
      </w:pPr>
      <w:r w:rsidRPr="004826A9">
        <w:rPr>
          <w:rStyle w:val="FontStyle37"/>
          <w:rFonts w:ascii="Times New Roman" w:hAnsi="Times New Roman" w:cs="Times New Roman"/>
          <w:sz w:val="24"/>
          <w:szCs w:val="24"/>
        </w:rPr>
        <w:t xml:space="preserve">Най-важното - може ли работата да бъде проектирана и организирана по такъв начин, че физическата работа да може да бъде избегната напълно или поне да бъде ограничена (например, като се използват електрическа или механизирана техника, примерно конвейерни ленти, </w:t>
      </w:r>
      <w:proofErr w:type="spellStart"/>
      <w:r w:rsidRPr="004826A9">
        <w:rPr>
          <w:rStyle w:val="FontStyle37"/>
          <w:rFonts w:ascii="Times New Roman" w:hAnsi="Times New Roman" w:cs="Times New Roman"/>
          <w:sz w:val="24"/>
          <w:szCs w:val="24"/>
        </w:rPr>
        <w:t>кари-високоповдигачи</w:t>
      </w:r>
      <w:proofErr w:type="spellEnd"/>
      <w:r w:rsidRPr="004826A9">
        <w:rPr>
          <w:rStyle w:val="FontStyle37"/>
          <w:rFonts w:ascii="Times New Roman" w:hAnsi="Times New Roman" w:cs="Times New Roman"/>
          <w:sz w:val="24"/>
          <w:szCs w:val="24"/>
        </w:rPr>
        <w:t>, електрически лебедки или гравитачен ролков транспортьор)?</w:t>
      </w:r>
    </w:p>
    <w:p w:rsidR="00B73D8C" w:rsidRPr="004826A9" w:rsidRDefault="00B73D8C" w:rsidP="00763D90">
      <w:pPr>
        <w:pStyle w:val="Style8"/>
        <w:widowControl/>
        <w:numPr>
          <w:ilvl w:val="0"/>
          <w:numId w:val="7"/>
        </w:numPr>
        <w:spacing w:before="29" w:line="240" w:lineRule="auto"/>
        <w:jc w:val="left"/>
        <w:rPr>
          <w:rStyle w:val="FontStyle40"/>
          <w:rFonts w:ascii="Times New Roman" w:hAnsi="Times New Roman" w:cs="Times New Roman"/>
          <w:sz w:val="24"/>
          <w:szCs w:val="24"/>
        </w:rPr>
      </w:pPr>
      <w:r w:rsidRPr="004826A9">
        <w:rPr>
          <w:rStyle w:val="FontStyle40"/>
          <w:rFonts w:ascii="Times New Roman" w:hAnsi="Times New Roman" w:cs="Times New Roman"/>
          <w:sz w:val="24"/>
          <w:szCs w:val="24"/>
        </w:rPr>
        <w:t>Технически мерки</w:t>
      </w:r>
    </w:p>
    <w:p w:rsidR="00B73D8C" w:rsidRPr="004826A9" w:rsidRDefault="00B73D8C">
      <w:pPr>
        <w:pStyle w:val="Style16"/>
        <w:widowControl/>
        <w:spacing w:before="72" w:line="264" w:lineRule="exact"/>
        <w:rPr>
          <w:rStyle w:val="FontStyle37"/>
          <w:rFonts w:ascii="Times New Roman" w:hAnsi="Times New Roman" w:cs="Times New Roman"/>
          <w:sz w:val="24"/>
          <w:szCs w:val="24"/>
        </w:rPr>
      </w:pPr>
      <w:r w:rsidRPr="004826A9">
        <w:rPr>
          <w:rStyle w:val="FontStyle37"/>
          <w:rFonts w:ascii="Times New Roman" w:hAnsi="Times New Roman" w:cs="Times New Roman"/>
          <w:sz w:val="24"/>
          <w:szCs w:val="24"/>
        </w:rPr>
        <w:t xml:space="preserve">Ако физическата работа не може да бъде избегната, следва да се помисли за използване на автоматизация, механизация и използване на подемна и транспортна техника (например, конвейери, лебедки, кранове, вакуумни подемни устройства, подемни платформи, </w:t>
      </w:r>
      <w:proofErr w:type="spellStart"/>
      <w:r w:rsidRPr="004826A9">
        <w:rPr>
          <w:rStyle w:val="FontStyle37"/>
          <w:rFonts w:ascii="Times New Roman" w:hAnsi="Times New Roman" w:cs="Times New Roman"/>
          <w:sz w:val="24"/>
          <w:szCs w:val="24"/>
        </w:rPr>
        <w:t>кари</w:t>
      </w:r>
      <w:proofErr w:type="spellEnd"/>
      <w:r w:rsidRPr="004826A9">
        <w:rPr>
          <w:rStyle w:val="FontStyle37"/>
          <w:rFonts w:ascii="Times New Roman" w:hAnsi="Times New Roman" w:cs="Times New Roman"/>
          <w:sz w:val="24"/>
          <w:szCs w:val="24"/>
        </w:rPr>
        <w:t xml:space="preserve"> за палети, </w:t>
      </w:r>
      <w:proofErr w:type="spellStart"/>
      <w:r w:rsidRPr="004826A9">
        <w:rPr>
          <w:rStyle w:val="FontStyle37"/>
          <w:rFonts w:ascii="Times New Roman" w:hAnsi="Times New Roman" w:cs="Times New Roman"/>
          <w:sz w:val="24"/>
          <w:szCs w:val="24"/>
        </w:rPr>
        <w:t>кари-високоповдигачи</w:t>
      </w:r>
      <w:proofErr w:type="spellEnd"/>
      <w:r w:rsidRPr="004826A9">
        <w:rPr>
          <w:rStyle w:val="FontStyle37"/>
          <w:rFonts w:ascii="Times New Roman" w:hAnsi="Times New Roman" w:cs="Times New Roman"/>
          <w:sz w:val="24"/>
          <w:szCs w:val="24"/>
        </w:rPr>
        <w:t>, ръчни колички, колички).</w:t>
      </w:r>
    </w:p>
    <w:p w:rsidR="00B73D8C" w:rsidRPr="004826A9" w:rsidRDefault="00B73D8C" w:rsidP="00A45AE3">
      <w:pPr>
        <w:pStyle w:val="Style13"/>
        <w:widowControl/>
        <w:spacing w:line="264" w:lineRule="exact"/>
        <w:rPr>
          <w:rFonts w:ascii="Times New Roman" w:hAnsi="Times New Roman"/>
        </w:rPr>
      </w:pPr>
      <w:r w:rsidRPr="004826A9">
        <w:rPr>
          <w:rStyle w:val="FontStyle37"/>
          <w:rFonts w:ascii="Times New Roman" w:hAnsi="Times New Roman" w:cs="Times New Roman"/>
          <w:sz w:val="24"/>
          <w:szCs w:val="24"/>
        </w:rPr>
        <w:t>Налага се обаче да се обърне внимание, за да се гарантира, че не се създават нови рискове, свързани с работата (например, шум или вибрации на ръцете).</w:t>
      </w:r>
    </w:p>
    <w:p w:rsidR="00B73D8C" w:rsidRPr="004826A9" w:rsidRDefault="00B73D8C" w:rsidP="00763D90">
      <w:pPr>
        <w:pStyle w:val="Style8"/>
        <w:widowControl/>
        <w:numPr>
          <w:ilvl w:val="0"/>
          <w:numId w:val="7"/>
        </w:numPr>
        <w:spacing w:before="34" w:line="240" w:lineRule="auto"/>
        <w:jc w:val="left"/>
        <w:rPr>
          <w:rStyle w:val="FontStyle40"/>
          <w:rFonts w:ascii="Times New Roman" w:hAnsi="Times New Roman" w:cs="Times New Roman"/>
          <w:sz w:val="24"/>
          <w:szCs w:val="24"/>
        </w:rPr>
      </w:pPr>
      <w:r w:rsidRPr="004826A9">
        <w:rPr>
          <w:rStyle w:val="FontStyle40"/>
          <w:rFonts w:ascii="Times New Roman" w:hAnsi="Times New Roman" w:cs="Times New Roman"/>
          <w:sz w:val="24"/>
          <w:szCs w:val="24"/>
        </w:rPr>
        <w:t>Организационни мерки</w:t>
      </w:r>
    </w:p>
    <w:p w:rsidR="00B73D8C" w:rsidRPr="004826A9" w:rsidRDefault="00B73D8C">
      <w:pPr>
        <w:pStyle w:val="Style16"/>
        <w:widowControl/>
        <w:spacing w:before="67" w:line="264" w:lineRule="exact"/>
        <w:rPr>
          <w:rStyle w:val="FontStyle37"/>
          <w:rFonts w:ascii="Times New Roman" w:hAnsi="Times New Roman" w:cs="Times New Roman"/>
          <w:sz w:val="24"/>
          <w:szCs w:val="24"/>
        </w:rPr>
      </w:pPr>
      <w:r w:rsidRPr="004826A9">
        <w:rPr>
          <w:rStyle w:val="FontStyle37"/>
          <w:rFonts w:ascii="Times New Roman" w:hAnsi="Times New Roman" w:cs="Times New Roman"/>
          <w:sz w:val="24"/>
          <w:szCs w:val="24"/>
        </w:rPr>
        <w:t>Организационни или административни мерки следва да се обмислят два ако се установи, че елиминирането на физическата работа не е възможно при намаляване рисковете, свързани с физическата работа. Когато задачите, свързани с физическа работа, са тежки и начесто, те следва да се извършват от няколко души или, ако е възможно, количеството тежести следва да се намали или самите тежести да се разделят на по-дребни.</w:t>
      </w:r>
    </w:p>
    <w:p w:rsidR="00B73D8C" w:rsidRPr="004826A9" w:rsidRDefault="00B73D8C" w:rsidP="00A45AE3">
      <w:pPr>
        <w:pStyle w:val="Style16"/>
        <w:widowControl/>
        <w:spacing w:before="14" w:line="264" w:lineRule="exact"/>
        <w:rPr>
          <w:rFonts w:ascii="Times New Roman" w:hAnsi="Times New Roman"/>
        </w:rPr>
      </w:pPr>
      <w:r w:rsidRPr="004826A9">
        <w:rPr>
          <w:rStyle w:val="FontStyle37"/>
          <w:rFonts w:ascii="Times New Roman" w:hAnsi="Times New Roman" w:cs="Times New Roman"/>
          <w:sz w:val="24"/>
          <w:szCs w:val="24"/>
        </w:rPr>
        <w:t>Ритъмът на физическата работа не бива да се задава от машина, началник или колеги. Времето, необходимо за извършване на физическата работа, следва да бъде удължено, като се правят почивки или като се редуват с други задачи, така че мускулите да имат време за възстановяване.</w:t>
      </w:r>
    </w:p>
    <w:p w:rsidR="00B73D8C" w:rsidRPr="004826A9" w:rsidRDefault="00B73D8C" w:rsidP="00763D90">
      <w:pPr>
        <w:pStyle w:val="Style8"/>
        <w:widowControl/>
        <w:numPr>
          <w:ilvl w:val="0"/>
          <w:numId w:val="7"/>
        </w:numPr>
        <w:spacing w:before="38" w:line="240" w:lineRule="auto"/>
        <w:jc w:val="left"/>
        <w:rPr>
          <w:rStyle w:val="FontStyle40"/>
          <w:rFonts w:ascii="Times New Roman" w:hAnsi="Times New Roman" w:cs="Times New Roman"/>
          <w:sz w:val="24"/>
          <w:szCs w:val="24"/>
        </w:rPr>
      </w:pPr>
      <w:r w:rsidRPr="004826A9">
        <w:rPr>
          <w:rStyle w:val="FontStyle40"/>
          <w:rFonts w:ascii="Times New Roman" w:hAnsi="Times New Roman" w:cs="Times New Roman"/>
          <w:sz w:val="24"/>
          <w:szCs w:val="24"/>
        </w:rPr>
        <w:t>Осигуряване на информация и обучение за работниците</w:t>
      </w:r>
    </w:p>
    <w:p w:rsidR="00B73D8C" w:rsidRPr="004826A9" w:rsidRDefault="00B73D8C">
      <w:pPr>
        <w:pStyle w:val="Style16"/>
        <w:widowControl/>
        <w:spacing w:before="62" w:line="264" w:lineRule="exact"/>
        <w:rPr>
          <w:rStyle w:val="FontStyle37"/>
          <w:rFonts w:ascii="Times New Roman" w:hAnsi="Times New Roman" w:cs="Times New Roman"/>
          <w:sz w:val="24"/>
          <w:szCs w:val="24"/>
        </w:rPr>
      </w:pPr>
      <w:r w:rsidRPr="004826A9">
        <w:rPr>
          <w:rStyle w:val="FontStyle37"/>
          <w:rFonts w:ascii="Times New Roman" w:hAnsi="Times New Roman" w:cs="Times New Roman"/>
          <w:sz w:val="24"/>
          <w:szCs w:val="24"/>
        </w:rPr>
        <w:t>Ако работниците имат да извършват дейности, свързани с физическа работа, те следва да бъдат информирани за рисковете от трудови злополуки и влошено здравословно състояние, особено когато се отнася за техни специфични задачи.</w:t>
      </w:r>
    </w:p>
    <w:p w:rsidR="00B73D8C" w:rsidRPr="004826A9" w:rsidRDefault="00B73D8C">
      <w:pPr>
        <w:pStyle w:val="Style16"/>
        <w:widowControl/>
        <w:spacing w:before="5" w:line="264" w:lineRule="exact"/>
        <w:ind w:right="960"/>
        <w:jc w:val="left"/>
        <w:rPr>
          <w:rStyle w:val="FontStyle37"/>
          <w:rFonts w:ascii="Times New Roman" w:hAnsi="Times New Roman" w:cs="Times New Roman"/>
          <w:sz w:val="24"/>
          <w:szCs w:val="24"/>
        </w:rPr>
      </w:pPr>
      <w:r w:rsidRPr="004826A9">
        <w:rPr>
          <w:rStyle w:val="FontStyle37"/>
          <w:rFonts w:ascii="Times New Roman" w:hAnsi="Times New Roman" w:cs="Times New Roman"/>
          <w:sz w:val="24"/>
          <w:szCs w:val="24"/>
        </w:rPr>
        <w:t>Освен това, те следва да преминат обучение за експлоатацията на техниката и за правилните техники на работа (виж по-долу).</w:t>
      </w:r>
    </w:p>
    <w:p w:rsidR="00B73D8C" w:rsidRPr="004826A9" w:rsidRDefault="00B73D8C" w:rsidP="00763D90">
      <w:pPr>
        <w:pStyle w:val="Style3"/>
        <w:widowControl/>
        <w:numPr>
          <w:ilvl w:val="0"/>
          <w:numId w:val="7"/>
        </w:numPr>
        <w:spacing w:before="134" w:line="542" w:lineRule="exact"/>
        <w:ind w:right="3840"/>
        <w:rPr>
          <w:rStyle w:val="FontStyle40"/>
          <w:rFonts w:ascii="Times New Roman" w:hAnsi="Times New Roman" w:cs="Times New Roman"/>
          <w:sz w:val="24"/>
          <w:szCs w:val="24"/>
        </w:rPr>
      </w:pPr>
      <w:r w:rsidRPr="004826A9">
        <w:rPr>
          <w:rStyle w:val="FontStyle38"/>
          <w:rFonts w:ascii="Times New Roman" w:hAnsi="Times New Roman" w:cs="Times New Roman"/>
          <w:sz w:val="24"/>
          <w:szCs w:val="24"/>
        </w:rPr>
        <w:t xml:space="preserve">Техники за правилна работа </w:t>
      </w:r>
      <w:r w:rsidRPr="004826A9">
        <w:rPr>
          <w:rStyle w:val="FontStyle40"/>
          <w:rFonts w:ascii="Times New Roman" w:hAnsi="Times New Roman" w:cs="Times New Roman"/>
          <w:sz w:val="24"/>
          <w:szCs w:val="24"/>
        </w:rPr>
        <w:t>Вдигане</w:t>
      </w:r>
    </w:p>
    <w:p w:rsidR="00B73D8C" w:rsidRPr="004826A9" w:rsidRDefault="00B73D8C" w:rsidP="00F5081F">
      <w:pPr>
        <w:pStyle w:val="Style16"/>
        <w:widowControl/>
        <w:spacing w:before="5" w:line="264" w:lineRule="exact"/>
        <w:ind w:right="960"/>
        <w:jc w:val="left"/>
        <w:rPr>
          <w:rStyle w:val="FontStyle37"/>
          <w:rFonts w:ascii="Times New Roman" w:hAnsi="Times New Roman" w:cs="Times New Roman"/>
          <w:sz w:val="24"/>
          <w:szCs w:val="24"/>
        </w:rPr>
        <w:sectPr w:rsidR="00B73D8C" w:rsidRPr="004826A9">
          <w:type w:val="continuous"/>
          <w:pgSz w:w="11905" w:h="16837"/>
          <w:pgMar w:top="638" w:right="1541" w:bottom="1440" w:left="1883" w:header="708" w:footer="708" w:gutter="0"/>
          <w:cols w:space="60"/>
          <w:noEndnote/>
        </w:sectPr>
      </w:pPr>
      <w:r w:rsidRPr="004826A9">
        <w:rPr>
          <w:rStyle w:val="FontStyle37"/>
          <w:rFonts w:ascii="Times New Roman" w:hAnsi="Times New Roman" w:cs="Times New Roman"/>
          <w:sz w:val="24"/>
          <w:szCs w:val="24"/>
        </w:rPr>
        <w:t>Преди вдигане на тежест, вие следва да</w:t>
      </w:r>
      <w:r w:rsidR="00F5081F" w:rsidRPr="004826A9">
        <w:rPr>
          <w:rStyle w:val="FontStyle37"/>
          <w:rFonts w:ascii="Times New Roman" w:hAnsi="Times New Roman" w:cs="Times New Roman"/>
          <w:sz w:val="24"/>
          <w:szCs w:val="24"/>
        </w:rPr>
        <w:t xml:space="preserve"> планирате и да се подготвите</w:t>
      </w:r>
    </w:p>
    <w:p w:rsidR="00F5081F" w:rsidRPr="004826A9" w:rsidRDefault="00B73D8C" w:rsidP="00F5081F">
      <w:pPr>
        <w:pStyle w:val="Style16"/>
        <w:widowControl/>
        <w:spacing w:before="5" w:line="264" w:lineRule="exact"/>
        <w:ind w:right="960"/>
        <w:jc w:val="left"/>
        <w:rPr>
          <w:rStyle w:val="FontStyle37"/>
          <w:rFonts w:ascii="Times New Roman" w:hAnsi="Times New Roman" w:cs="Times New Roman"/>
          <w:sz w:val="24"/>
          <w:szCs w:val="24"/>
        </w:rPr>
      </w:pPr>
      <w:r w:rsidRPr="004826A9">
        <w:rPr>
          <w:rStyle w:val="FontStyle37"/>
          <w:rFonts w:ascii="Times New Roman" w:hAnsi="Times New Roman" w:cs="Times New Roman"/>
          <w:sz w:val="24"/>
          <w:szCs w:val="24"/>
        </w:rPr>
        <w:lastRenderedPageBreak/>
        <w:t xml:space="preserve">Уверете се, че: </w:t>
      </w:r>
    </w:p>
    <w:p w:rsidR="00F5081F" w:rsidRPr="004826A9" w:rsidRDefault="00B73D8C" w:rsidP="00F5081F">
      <w:pPr>
        <w:pStyle w:val="Style6"/>
        <w:widowControl/>
        <w:numPr>
          <w:ilvl w:val="0"/>
          <w:numId w:val="1"/>
        </w:numPr>
        <w:tabs>
          <w:tab w:val="left" w:pos="600"/>
        </w:tabs>
        <w:spacing w:line="259" w:lineRule="exact"/>
        <w:ind w:left="600"/>
        <w:rPr>
          <w:rStyle w:val="FontStyle37"/>
          <w:rFonts w:ascii="Times New Roman" w:hAnsi="Times New Roman" w:cs="Times New Roman"/>
          <w:sz w:val="24"/>
          <w:szCs w:val="24"/>
        </w:rPr>
      </w:pPr>
      <w:r w:rsidRPr="004826A9">
        <w:rPr>
          <w:rStyle w:val="FontStyle37"/>
          <w:rFonts w:ascii="Times New Roman" w:hAnsi="Times New Roman" w:cs="Times New Roman"/>
          <w:sz w:val="24"/>
          <w:szCs w:val="24"/>
        </w:rPr>
        <w:t>Знаете къде отивате</w:t>
      </w:r>
    </w:p>
    <w:p w:rsidR="00B73D8C" w:rsidRPr="004826A9" w:rsidRDefault="00B73D8C" w:rsidP="00F5081F">
      <w:pPr>
        <w:pStyle w:val="Style6"/>
        <w:widowControl/>
        <w:numPr>
          <w:ilvl w:val="0"/>
          <w:numId w:val="1"/>
        </w:numPr>
        <w:tabs>
          <w:tab w:val="left" w:pos="600"/>
        </w:tabs>
        <w:spacing w:line="259" w:lineRule="exact"/>
        <w:ind w:left="60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Теренът около тежестта е свободен от препятствия</w:t>
      </w:r>
    </w:p>
    <w:p w:rsidR="00B73D8C" w:rsidRPr="004826A9" w:rsidRDefault="00B73D8C" w:rsidP="00262267">
      <w:pPr>
        <w:pStyle w:val="Style6"/>
        <w:widowControl/>
        <w:numPr>
          <w:ilvl w:val="0"/>
          <w:numId w:val="1"/>
        </w:numPr>
        <w:tabs>
          <w:tab w:val="left" w:pos="600"/>
        </w:tabs>
        <w:spacing w:line="259" w:lineRule="exact"/>
        <w:ind w:left="60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Вратите са отворени и на пода няма нищо, о което някой може да се спъне или подхлъзне</w:t>
      </w:r>
    </w:p>
    <w:p w:rsidR="00B73D8C" w:rsidRPr="004826A9" w:rsidRDefault="00B73D8C" w:rsidP="00262267">
      <w:pPr>
        <w:pStyle w:val="Style6"/>
        <w:widowControl/>
        <w:numPr>
          <w:ilvl w:val="0"/>
          <w:numId w:val="1"/>
        </w:numPr>
        <w:tabs>
          <w:tab w:val="left" w:pos="600"/>
        </w:tabs>
        <w:spacing w:line="259" w:lineRule="exact"/>
        <w:ind w:left="250" w:firstLine="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lastRenderedPageBreak/>
        <w:t>Добре държите тежестта</w:t>
      </w:r>
    </w:p>
    <w:p w:rsidR="00B73D8C" w:rsidRPr="004826A9" w:rsidRDefault="00B73D8C" w:rsidP="00262267">
      <w:pPr>
        <w:pStyle w:val="Style6"/>
        <w:widowControl/>
        <w:numPr>
          <w:ilvl w:val="0"/>
          <w:numId w:val="1"/>
        </w:numPr>
        <w:tabs>
          <w:tab w:val="left" w:pos="600"/>
        </w:tabs>
        <w:spacing w:line="259" w:lineRule="exact"/>
        <w:ind w:left="60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Ръцете ви, самата тежест и евентуалните дръжки по нея не са хлъзгави</w:t>
      </w:r>
    </w:p>
    <w:p w:rsidR="00F5081F" w:rsidRPr="004826A9" w:rsidRDefault="00B73D8C" w:rsidP="00F5081F">
      <w:pPr>
        <w:pStyle w:val="Style6"/>
        <w:widowControl/>
        <w:numPr>
          <w:ilvl w:val="0"/>
          <w:numId w:val="1"/>
        </w:numPr>
        <w:tabs>
          <w:tab w:val="left" w:pos="600"/>
        </w:tabs>
        <w:spacing w:before="10" w:line="259" w:lineRule="exact"/>
        <w:ind w:left="600"/>
        <w:rPr>
          <w:rFonts w:ascii="Times New Roman" w:hAnsi="Times New Roman"/>
        </w:rPr>
      </w:pPr>
      <w:r w:rsidRPr="004826A9">
        <w:rPr>
          <w:rStyle w:val="FontStyle36"/>
          <w:rFonts w:ascii="Times New Roman" w:hAnsi="Times New Roman" w:cs="Times New Roman"/>
          <w:sz w:val="24"/>
          <w:szCs w:val="24"/>
        </w:rPr>
        <w:t xml:space="preserve">Ако ще вдигате заедно с още един човек, и двамата знаете какво правите, преди да </w:t>
      </w:r>
      <w:proofErr w:type="spellStart"/>
      <w:r w:rsidRPr="004826A9">
        <w:rPr>
          <w:rStyle w:val="FontStyle36"/>
          <w:rFonts w:ascii="Times New Roman" w:hAnsi="Times New Roman" w:cs="Times New Roman"/>
          <w:sz w:val="24"/>
          <w:szCs w:val="24"/>
        </w:rPr>
        <w:t>започнет</w:t>
      </w:r>
      <w:proofErr w:type="spellEnd"/>
      <w:r w:rsidR="00F5081F" w:rsidRPr="004826A9">
        <w:rPr>
          <w:rStyle w:val="FontStyle36"/>
          <w:rFonts w:ascii="Times New Roman" w:hAnsi="Times New Roman" w:cs="Times New Roman"/>
          <w:sz w:val="24"/>
          <w:szCs w:val="24"/>
          <w:lang w:val="en-US"/>
        </w:rPr>
        <w:t>e</w:t>
      </w:r>
    </w:p>
    <w:p w:rsidR="00B73D8C" w:rsidRPr="004826A9" w:rsidRDefault="00B73D8C" w:rsidP="00F5081F">
      <w:pPr>
        <w:pStyle w:val="Style6"/>
        <w:widowControl/>
        <w:numPr>
          <w:ilvl w:val="0"/>
          <w:numId w:val="1"/>
        </w:numPr>
        <w:tabs>
          <w:tab w:val="left" w:pos="600"/>
        </w:tabs>
        <w:spacing w:before="10" w:line="259" w:lineRule="exact"/>
        <w:ind w:left="60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Необходимо е да  възприемете следната техника,  когато  вдигате тежестта:</w:t>
      </w:r>
    </w:p>
    <w:p w:rsidR="00B73D8C" w:rsidRPr="004826A9" w:rsidRDefault="00B73D8C" w:rsidP="00262267">
      <w:pPr>
        <w:pStyle w:val="Style6"/>
        <w:widowControl/>
        <w:numPr>
          <w:ilvl w:val="0"/>
          <w:numId w:val="1"/>
        </w:numPr>
        <w:tabs>
          <w:tab w:val="left" w:pos="600"/>
        </w:tabs>
        <w:spacing w:before="19" w:line="259" w:lineRule="exact"/>
        <w:ind w:left="600"/>
        <w:jc w:val="both"/>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 xml:space="preserve">Разкрачете си краката, така че да </w:t>
      </w:r>
      <w:proofErr w:type="spellStart"/>
      <w:r w:rsidRPr="004826A9">
        <w:rPr>
          <w:rStyle w:val="FontStyle36"/>
          <w:rFonts w:ascii="Times New Roman" w:hAnsi="Times New Roman" w:cs="Times New Roman"/>
          <w:sz w:val="24"/>
          <w:szCs w:val="24"/>
        </w:rPr>
        <w:t>обкрачите</w:t>
      </w:r>
      <w:proofErr w:type="spellEnd"/>
      <w:r w:rsidRPr="004826A9">
        <w:rPr>
          <w:rStyle w:val="FontStyle36"/>
          <w:rFonts w:ascii="Times New Roman" w:hAnsi="Times New Roman" w:cs="Times New Roman"/>
          <w:sz w:val="24"/>
          <w:szCs w:val="24"/>
        </w:rPr>
        <w:t xml:space="preserve"> тежестта и наведете тялото над нея (ако така не става, опитайте се да държите тялото си възможно най-близо до тежестта и пред нея)</w:t>
      </w:r>
    </w:p>
    <w:p w:rsidR="00B73D8C" w:rsidRPr="004826A9" w:rsidRDefault="00B73D8C" w:rsidP="00262267">
      <w:pPr>
        <w:pStyle w:val="Style6"/>
        <w:widowControl/>
        <w:numPr>
          <w:ilvl w:val="0"/>
          <w:numId w:val="1"/>
        </w:numPr>
        <w:tabs>
          <w:tab w:val="left" w:pos="600"/>
        </w:tabs>
        <w:spacing w:line="259" w:lineRule="exact"/>
        <w:ind w:left="250" w:firstLine="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Използвайте мускулите на краката си при вдигане</w:t>
      </w:r>
    </w:p>
    <w:p w:rsidR="00B73D8C" w:rsidRPr="004826A9" w:rsidRDefault="00B73D8C" w:rsidP="00262267">
      <w:pPr>
        <w:pStyle w:val="Style6"/>
        <w:widowControl/>
        <w:numPr>
          <w:ilvl w:val="0"/>
          <w:numId w:val="1"/>
        </w:numPr>
        <w:tabs>
          <w:tab w:val="left" w:pos="600"/>
        </w:tabs>
        <w:spacing w:line="259" w:lineRule="exact"/>
        <w:ind w:left="250" w:firstLine="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Дръжте гърба изправен</w:t>
      </w:r>
    </w:p>
    <w:p w:rsidR="00B73D8C" w:rsidRPr="004826A9" w:rsidRDefault="00B73D8C" w:rsidP="00262267">
      <w:pPr>
        <w:pStyle w:val="Style6"/>
        <w:widowControl/>
        <w:numPr>
          <w:ilvl w:val="0"/>
          <w:numId w:val="1"/>
        </w:numPr>
        <w:tabs>
          <w:tab w:val="left" w:pos="600"/>
        </w:tabs>
        <w:spacing w:line="259" w:lineRule="exact"/>
        <w:ind w:left="250" w:firstLine="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Придърпайте тежестта възможно най-близо до тялото</w:t>
      </w:r>
    </w:p>
    <w:p w:rsidR="00B73D8C" w:rsidRPr="004826A9" w:rsidRDefault="00B73D8C" w:rsidP="00262267">
      <w:pPr>
        <w:pStyle w:val="Style6"/>
        <w:widowControl/>
        <w:numPr>
          <w:ilvl w:val="0"/>
          <w:numId w:val="1"/>
        </w:numPr>
        <w:tabs>
          <w:tab w:val="left" w:pos="600"/>
        </w:tabs>
        <w:spacing w:line="259" w:lineRule="exact"/>
        <w:ind w:left="250" w:firstLine="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Вдигайте и носете тежестта с изправени ръце.</w:t>
      </w:r>
    </w:p>
    <w:p w:rsidR="00B73D8C" w:rsidRPr="004826A9" w:rsidRDefault="00B73D8C">
      <w:pPr>
        <w:pStyle w:val="Style8"/>
        <w:widowControl/>
        <w:spacing w:line="240" w:lineRule="exact"/>
        <w:jc w:val="left"/>
        <w:rPr>
          <w:rFonts w:ascii="Times New Roman" w:hAnsi="Times New Roman"/>
        </w:rPr>
      </w:pPr>
    </w:p>
    <w:p w:rsidR="00B73D8C" w:rsidRPr="004826A9" w:rsidRDefault="00B73D8C" w:rsidP="00763D90">
      <w:pPr>
        <w:pStyle w:val="Style8"/>
        <w:widowControl/>
        <w:numPr>
          <w:ilvl w:val="0"/>
          <w:numId w:val="7"/>
        </w:numPr>
        <w:spacing w:before="43" w:line="240" w:lineRule="auto"/>
        <w:jc w:val="left"/>
        <w:rPr>
          <w:rStyle w:val="FontStyle40"/>
          <w:rFonts w:ascii="Times New Roman" w:hAnsi="Times New Roman" w:cs="Times New Roman"/>
          <w:sz w:val="24"/>
          <w:szCs w:val="24"/>
        </w:rPr>
      </w:pPr>
      <w:r w:rsidRPr="004826A9">
        <w:rPr>
          <w:rStyle w:val="FontStyle40"/>
          <w:rFonts w:ascii="Times New Roman" w:hAnsi="Times New Roman" w:cs="Times New Roman"/>
          <w:sz w:val="24"/>
          <w:szCs w:val="24"/>
        </w:rPr>
        <w:t>Бутане и дърпане</w:t>
      </w:r>
    </w:p>
    <w:p w:rsidR="00B73D8C" w:rsidRPr="004826A9" w:rsidRDefault="00B73D8C">
      <w:pPr>
        <w:pStyle w:val="Style4"/>
        <w:widowControl/>
        <w:spacing w:before="67"/>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Устройствата, при които се използва бутане и дърпане, например колички и ръчни колички създават напрежение в гърба, раменете и ръцете.</w:t>
      </w:r>
    </w:p>
    <w:p w:rsidR="00B73D8C" w:rsidRPr="004826A9" w:rsidRDefault="00B73D8C">
      <w:pPr>
        <w:pStyle w:val="Style4"/>
        <w:widowControl/>
        <w:spacing w:line="240" w:lineRule="exact"/>
        <w:jc w:val="left"/>
        <w:rPr>
          <w:rFonts w:ascii="Times New Roman" w:hAnsi="Times New Roman"/>
        </w:rPr>
      </w:pPr>
    </w:p>
    <w:p w:rsidR="00B73D8C" w:rsidRPr="004826A9" w:rsidRDefault="00B73D8C">
      <w:pPr>
        <w:pStyle w:val="Style4"/>
        <w:widowControl/>
        <w:spacing w:before="34"/>
        <w:jc w:val="left"/>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Важно е да:</w:t>
      </w:r>
    </w:p>
    <w:p w:rsidR="00B73D8C" w:rsidRPr="004826A9" w:rsidRDefault="00B73D8C">
      <w:pPr>
        <w:pStyle w:val="Style6"/>
        <w:widowControl/>
        <w:spacing w:before="10" w:line="259" w:lineRule="exact"/>
        <w:ind w:left="60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•Бутането и дърпането да става, като се използва собствената тежест на тялото - при бутане трябва да се наклоните напред, а при дърпане е необходимо да се наклоните назад</w:t>
      </w:r>
    </w:p>
    <w:p w:rsidR="00B73D8C" w:rsidRPr="004826A9" w:rsidRDefault="00B73D8C" w:rsidP="00262267">
      <w:pPr>
        <w:pStyle w:val="Style6"/>
        <w:widowControl/>
        <w:numPr>
          <w:ilvl w:val="0"/>
          <w:numId w:val="1"/>
        </w:numPr>
        <w:tabs>
          <w:tab w:val="left" w:pos="600"/>
        </w:tabs>
        <w:spacing w:line="259" w:lineRule="exact"/>
        <w:ind w:left="60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Да сте стъпили достатъчно здраво на пода, за да можете да се накланяте напред/назад</w:t>
      </w:r>
    </w:p>
    <w:p w:rsidR="00B73D8C" w:rsidRPr="004826A9" w:rsidRDefault="00B73D8C" w:rsidP="00262267">
      <w:pPr>
        <w:pStyle w:val="Style6"/>
        <w:widowControl/>
        <w:numPr>
          <w:ilvl w:val="0"/>
          <w:numId w:val="1"/>
        </w:numPr>
        <w:tabs>
          <w:tab w:val="left" w:pos="600"/>
        </w:tabs>
        <w:spacing w:line="259" w:lineRule="exact"/>
        <w:ind w:left="250" w:firstLine="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Да избягвате извъртане, извиване и накланяне на гърба</w:t>
      </w:r>
    </w:p>
    <w:p w:rsidR="00B73D8C" w:rsidRPr="004826A9" w:rsidRDefault="00B73D8C" w:rsidP="00262267">
      <w:pPr>
        <w:pStyle w:val="Style6"/>
        <w:widowControl/>
        <w:numPr>
          <w:ilvl w:val="0"/>
          <w:numId w:val="1"/>
        </w:numPr>
        <w:tabs>
          <w:tab w:val="left" w:pos="600"/>
        </w:tabs>
        <w:spacing w:line="259" w:lineRule="exact"/>
        <w:ind w:left="60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Устройствата за носене да имат дръжки/ръкохватки, които можете да използвате, за да прилагате сила. Височината на дръжката следва да е между рамото и кръста, така че да можете да бутате/дърпате от добра, неутрална позиция</w:t>
      </w:r>
    </w:p>
    <w:p w:rsidR="00B73D8C" w:rsidRPr="004826A9" w:rsidRDefault="00B73D8C" w:rsidP="00262267">
      <w:pPr>
        <w:pStyle w:val="Style6"/>
        <w:widowControl/>
        <w:numPr>
          <w:ilvl w:val="0"/>
          <w:numId w:val="1"/>
        </w:numPr>
        <w:tabs>
          <w:tab w:val="left" w:pos="600"/>
        </w:tabs>
        <w:spacing w:line="259" w:lineRule="exact"/>
        <w:ind w:left="600"/>
        <w:rPr>
          <w:rStyle w:val="FontStyle36"/>
          <w:rFonts w:ascii="Times New Roman" w:hAnsi="Times New Roman" w:cs="Times New Roman"/>
          <w:sz w:val="24"/>
          <w:szCs w:val="24"/>
        </w:rPr>
      </w:pPr>
      <w:r w:rsidRPr="004826A9">
        <w:rPr>
          <w:rStyle w:val="FontStyle36"/>
          <w:rFonts w:ascii="Times New Roman" w:hAnsi="Times New Roman" w:cs="Times New Roman"/>
          <w:sz w:val="24"/>
          <w:szCs w:val="24"/>
        </w:rPr>
        <w:t>Устройствата за носене да са добре поддържани, така че колелцата им да вървят плавно</w:t>
      </w:r>
    </w:p>
    <w:p w:rsidR="00B73D8C" w:rsidRPr="00A45AE3" w:rsidRDefault="00B73D8C" w:rsidP="00A45AE3">
      <w:pPr>
        <w:pStyle w:val="Style6"/>
        <w:widowControl/>
        <w:numPr>
          <w:ilvl w:val="0"/>
          <w:numId w:val="1"/>
        </w:numPr>
        <w:tabs>
          <w:tab w:val="left" w:pos="600"/>
        </w:tabs>
        <w:spacing w:line="259" w:lineRule="exact"/>
        <w:ind w:left="600"/>
        <w:rPr>
          <w:rFonts w:ascii="Times New Roman" w:hAnsi="Times New Roman"/>
        </w:rPr>
      </w:pPr>
      <w:r w:rsidRPr="004826A9">
        <w:rPr>
          <w:rStyle w:val="FontStyle36"/>
          <w:rFonts w:ascii="Times New Roman" w:hAnsi="Times New Roman" w:cs="Times New Roman"/>
          <w:sz w:val="24"/>
          <w:szCs w:val="24"/>
        </w:rPr>
        <w:t>Подовете да са твърди, равни и по тях да няма отпадъци (добро поддържане на ред и чистота).</w:t>
      </w:r>
    </w:p>
    <w:p w:rsidR="00262267" w:rsidRPr="00F5081F" w:rsidRDefault="00262267" w:rsidP="00F5081F">
      <w:pPr>
        <w:pStyle w:val="Style7"/>
        <w:widowControl/>
        <w:spacing w:before="24"/>
        <w:jc w:val="both"/>
        <w:rPr>
          <w:rStyle w:val="FontStyle45"/>
          <w:lang w:val="en-US"/>
        </w:rPr>
      </w:pPr>
    </w:p>
    <w:sectPr w:rsidR="00262267" w:rsidRPr="00F5081F" w:rsidSect="00E3389E">
      <w:headerReference w:type="even" r:id="rId18"/>
      <w:headerReference w:type="default" r:id="rId19"/>
      <w:type w:val="continuous"/>
      <w:pgSz w:w="11905" w:h="16837"/>
      <w:pgMar w:top="631" w:right="1354" w:bottom="1440" w:left="1642" w:header="708" w:footer="708"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6587" w:rsidRDefault="00036587">
      <w:r>
        <w:separator/>
      </w:r>
    </w:p>
  </w:endnote>
  <w:endnote w:type="continuationSeparator" w:id="0">
    <w:p w:rsidR="00036587" w:rsidRDefault="00036587">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6587" w:rsidRDefault="00036587">
      <w:r>
        <w:separator/>
      </w:r>
    </w:p>
  </w:footnote>
  <w:footnote w:type="continuationSeparator" w:id="0">
    <w:p w:rsidR="00036587" w:rsidRDefault="000365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pStyle w:val="Style7"/>
      <w:widowControl/>
      <w:ind w:left="917" w:right="1867"/>
      <w:jc w:val="right"/>
      <w:rPr>
        <w:rStyle w:val="FontStyle45"/>
      </w:rPr>
    </w:pPr>
    <w:r>
      <w:rPr>
        <w:rStyle w:val="FontStyle45"/>
      </w:rPr>
      <w:t>-1-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pStyle w:val="Style7"/>
      <w:widowControl/>
      <w:ind w:left="917" w:right="1867"/>
      <w:jc w:val="right"/>
      <w:rPr>
        <w:rStyle w:val="FontStyle45"/>
      </w:rPr>
    </w:pPr>
    <w:r>
      <w:rPr>
        <w:rStyle w:val="FontStyle45"/>
      </w:rPr>
      <w:t>-1-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widowControl/>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pStyle w:val="Style7"/>
      <w:widowControl/>
      <w:jc w:val="right"/>
      <w:rPr>
        <w:rStyle w:val="FontStyle45"/>
      </w:rPr>
    </w:pPr>
    <w:r>
      <w:rPr>
        <w:rStyle w:val="FontStyle45"/>
      </w:rPr>
      <w:t>-1-</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pStyle w:val="Style7"/>
      <w:widowControl/>
      <w:jc w:val="right"/>
      <w:rPr>
        <w:rStyle w:val="FontStyle45"/>
      </w:rPr>
    </w:pPr>
    <w:r>
      <w:rPr>
        <w:rStyle w:val="FontStyle45"/>
      </w:rPr>
      <w:t>-1-</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widowControl/>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pStyle w:val="Style8"/>
      <w:widowControl/>
      <w:ind w:left="2328"/>
      <w:rPr>
        <w:rStyle w:val="FontStyle40"/>
      </w:rPr>
    </w:pPr>
    <w:r>
      <w:rPr>
        <w:rStyle w:val="FontStyle40"/>
      </w:rPr>
      <w:t>Опасности и рискове, свързани с физическа работа на работното място</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widowControl/>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pStyle w:val="Style8"/>
      <w:widowControl/>
      <w:spacing w:line="293" w:lineRule="exact"/>
      <w:ind w:left="2328" w:right="1042"/>
      <w:rPr>
        <w:rStyle w:val="FontStyle40"/>
      </w:rPr>
    </w:pPr>
    <w:r>
      <w:rPr>
        <w:rStyle w:val="FontStyle40"/>
      </w:rPr>
      <w:t>Опасности и рискове, свързани с физическа работа на работното място</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widowControl/>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8C" w:rsidRDefault="00B73D8C">
    <w:pPr>
      <w:pStyle w:val="Style8"/>
      <w:widowControl/>
      <w:spacing w:line="293" w:lineRule="exact"/>
      <w:ind w:left="2318" w:right="1036"/>
      <w:rPr>
        <w:rStyle w:val="FontStyle40"/>
      </w:rPr>
    </w:pPr>
    <w:r>
      <w:rPr>
        <w:rStyle w:val="FontStyle40"/>
      </w:rPr>
      <w:t>Опасности и рискове, свързани с физическа работа на работното място</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BD876D4"/>
    <w:lvl w:ilvl="0">
      <w:numFmt w:val="bullet"/>
      <w:lvlText w:val="*"/>
      <w:lvlJc w:val="left"/>
    </w:lvl>
  </w:abstractNum>
  <w:abstractNum w:abstractNumId="1">
    <w:nsid w:val="00962516"/>
    <w:multiLevelType w:val="singleLevel"/>
    <w:tmpl w:val="0EDED382"/>
    <w:lvl w:ilvl="0">
      <w:start w:val="5"/>
      <w:numFmt w:val="decimal"/>
      <w:lvlText w:val="%1"/>
      <w:legacy w:legacy="1" w:legacySpace="0" w:legacyIndent="115"/>
      <w:lvlJc w:val="left"/>
      <w:rPr>
        <w:rFonts w:ascii="Verdana" w:hAnsi="Verdana" w:hint="default"/>
      </w:rPr>
    </w:lvl>
  </w:abstractNum>
  <w:abstractNum w:abstractNumId="2">
    <w:nsid w:val="51A32CD2"/>
    <w:multiLevelType w:val="hybridMultilevel"/>
    <w:tmpl w:val="C6DA30DC"/>
    <w:lvl w:ilvl="0" w:tplc="1AA47D70">
      <w:numFmt w:val="bullet"/>
      <w:lvlText w:val=""/>
      <w:lvlJc w:val="left"/>
      <w:pPr>
        <w:ind w:left="1353" w:hanging="360"/>
      </w:pPr>
      <w:rPr>
        <w:rFonts w:ascii="Symbol" w:eastAsia="Times New Roman" w:hAnsi="Symbol" w:cs="Times New Roman" w:hint="default"/>
        <w:b/>
      </w:rPr>
    </w:lvl>
    <w:lvl w:ilvl="1" w:tplc="04020003">
      <w:start w:val="1"/>
      <w:numFmt w:val="bullet"/>
      <w:lvlText w:val="o"/>
      <w:lvlJc w:val="left"/>
      <w:pPr>
        <w:ind w:left="2924" w:hanging="360"/>
      </w:pPr>
      <w:rPr>
        <w:rFonts w:ascii="Courier New" w:hAnsi="Courier New" w:cs="Courier New" w:hint="default"/>
      </w:rPr>
    </w:lvl>
    <w:lvl w:ilvl="2" w:tplc="04020005" w:tentative="1">
      <w:start w:val="1"/>
      <w:numFmt w:val="bullet"/>
      <w:lvlText w:val=""/>
      <w:lvlJc w:val="left"/>
      <w:pPr>
        <w:ind w:left="3644" w:hanging="360"/>
      </w:pPr>
      <w:rPr>
        <w:rFonts w:ascii="Wingdings" w:hAnsi="Wingdings" w:hint="default"/>
      </w:rPr>
    </w:lvl>
    <w:lvl w:ilvl="3" w:tplc="04020001" w:tentative="1">
      <w:start w:val="1"/>
      <w:numFmt w:val="bullet"/>
      <w:lvlText w:val=""/>
      <w:lvlJc w:val="left"/>
      <w:pPr>
        <w:ind w:left="4364" w:hanging="360"/>
      </w:pPr>
      <w:rPr>
        <w:rFonts w:ascii="Symbol" w:hAnsi="Symbol" w:hint="default"/>
      </w:rPr>
    </w:lvl>
    <w:lvl w:ilvl="4" w:tplc="04020003" w:tentative="1">
      <w:start w:val="1"/>
      <w:numFmt w:val="bullet"/>
      <w:lvlText w:val="o"/>
      <w:lvlJc w:val="left"/>
      <w:pPr>
        <w:ind w:left="5084" w:hanging="360"/>
      </w:pPr>
      <w:rPr>
        <w:rFonts w:ascii="Courier New" w:hAnsi="Courier New" w:cs="Courier New" w:hint="default"/>
      </w:rPr>
    </w:lvl>
    <w:lvl w:ilvl="5" w:tplc="04020005" w:tentative="1">
      <w:start w:val="1"/>
      <w:numFmt w:val="bullet"/>
      <w:lvlText w:val=""/>
      <w:lvlJc w:val="left"/>
      <w:pPr>
        <w:ind w:left="5804" w:hanging="360"/>
      </w:pPr>
      <w:rPr>
        <w:rFonts w:ascii="Wingdings" w:hAnsi="Wingdings" w:hint="default"/>
      </w:rPr>
    </w:lvl>
    <w:lvl w:ilvl="6" w:tplc="04020001" w:tentative="1">
      <w:start w:val="1"/>
      <w:numFmt w:val="bullet"/>
      <w:lvlText w:val=""/>
      <w:lvlJc w:val="left"/>
      <w:pPr>
        <w:ind w:left="6524" w:hanging="360"/>
      </w:pPr>
      <w:rPr>
        <w:rFonts w:ascii="Symbol" w:hAnsi="Symbol" w:hint="default"/>
      </w:rPr>
    </w:lvl>
    <w:lvl w:ilvl="7" w:tplc="04020003" w:tentative="1">
      <w:start w:val="1"/>
      <w:numFmt w:val="bullet"/>
      <w:lvlText w:val="o"/>
      <w:lvlJc w:val="left"/>
      <w:pPr>
        <w:ind w:left="7244" w:hanging="360"/>
      </w:pPr>
      <w:rPr>
        <w:rFonts w:ascii="Courier New" w:hAnsi="Courier New" w:cs="Courier New" w:hint="default"/>
      </w:rPr>
    </w:lvl>
    <w:lvl w:ilvl="8" w:tplc="04020005" w:tentative="1">
      <w:start w:val="1"/>
      <w:numFmt w:val="bullet"/>
      <w:lvlText w:val=""/>
      <w:lvlJc w:val="left"/>
      <w:pPr>
        <w:ind w:left="7964" w:hanging="360"/>
      </w:pPr>
      <w:rPr>
        <w:rFonts w:ascii="Wingdings" w:hAnsi="Wingdings" w:hint="default"/>
      </w:rPr>
    </w:lvl>
  </w:abstractNum>
  <w:abstractNum w:abstractNumId="3">
    <w:nsid w:val="7E3F13EE"/>
    <w:multiLevelType w:val="hybridMultilevel"/>
    <w:tmpl w:val="4846008E"/>
    <w:lvl w:ilvl="0" w:tplc="CF9E7B36">
      <w:numFmt w:val="bullet"/>
      <w:lvlText w:val="-"/>
      <w:lvlJc w:val="left"/>
      <w:pPr>
        <w:ind w:left="1495" w:hanging="360"/>
      </w:pPr>
      <w:rPr>
        <w:rFonts w:ascii="Times New Roman" w:eastAsia="Times New Roman" w:hAnsi="Times New Roman" w:cs="Times New Roman" w:hint="default"/>
      </w:rPr>
    </w:lvl>
    <w:lvl w:ilvl="1" w:tplc="04020003" w:tentative="1">
      <w:start w:val="1"/>
      <w:numFmt w:val="bullet"/>
      <w:lvlText w:val="o"/>
      <w:lvlJc w:val="left"/>
      <w:pPr>
        <w:ind w:left="2215" w:hanging="360"/>
      </w:pPr>
      <w:rPr>
        <w:rFonts w:ascii="Courier New" w:hAnsi="Courier New" w:cs="Courier New" w:hint="default"/>
      </w:rPr>
    </w:lvl>
    <w:lvl w:ilvl="2" w:tplc="04020005" w:tentative="1">
      <w:start w:val="1"/>
      <w:numFmt w:val="bullet"/>
      <w:lvlText w:val=""/>
      <w:lvlJc w:val="left"/>
      <w:pPr>
        <w:ind w:left="2935" w:hanging="360"/>
      </w:pPr>
      <w:rPr>
        <w:rFonts w:ascii="Wingdings" w:hAnsi="Wingdings" w:hint="default"/>
      </w:rPr>
    </w:lvl>
    <w:lvl w:ilvl="3" w:tplc="04020001" w:tentative="1">
      <w:start w:val="1"/>
      <w:numFmt w:val="bullet"/>
      <w:lvlText w:val=""/>
      <w:lvlJc w:val="left"/>
      <w:pPr>
        <w:ind w:left="3655" w:hanging="360"/>
      </w:pPr>
      <w:rPr>
        <w:rFonts w:ascii="Symbol" w:hAnsi="Symbol" w:hint="default"/>
      </w:rPr>
    </w:lvl>
    <w:lvl w:ilvl="4" w:tplc="04020003" w:tentative="1">
      <w:start w:val="1"/>
      <w:numFmt w:val="bullet"/>
      <w:lvlText w:val="o"/>
      <w:lvlJc w:val="left"/>
      <w:pPr>
        <w:ind w:left="4375" w:hanging="360"/>
      </w:pPr>
      <w:rPr>
        <w:rFonts w:ascii="Courier New" w:hAnsi="Courier New" w:cs="Courier New" w:hint="default"/>
      </w:rPr>
    </w:lvl>
    <w:lvl w:ilvl="5" w:tplc="04020005" w:tentative="1">
      <w:start w:val="1"/>
      <w:numFmt w:val="bullet"/>
      <w:lvlText w:val=""/>
      <w:lvlJc w:val="left"/>
      <w:pPr>
        <w:ind w:left="5095" w:hanging="360"/>
      </w:pPr>
      <w:rPr>
        <w:rFonts w:ascii="Wingdings" w:hAnsi="Wingdings" w:hint="default"/>
      </w:rPr>
    </w:lvl>
    <w:lvl w:ilvl="6" w:tplc="04020001" w:tentative="1">
      <w:start w:val="1"/>
      <w:numFmt w:val="bullet"/>
      <w:lvlText w:val=""/>
      <w:lvlJc w:val="left"/>
      <w:pPr>
        <w:ind w:left="5815" w:hanging="360"/>
      </w:pPr>
      <w:rPr>
        <w:rFonts w:ascii="Symbol" w:hAnsi="Symbol" w:hint="default"/>
      </w:rPr>
    </w:lvl>
    <w:lvl w:ilvl="7" w:tplc="04020003" w:tentative="1">
      <w:start w:val="1"/>
      <w:numFmt w:val="bullet"/>
      <w:lvlText w:val="o"/>
      <w:lvlJc w:val="left"/>
      <w:pPr>
        <w:ind w:left="6535" w:hanging="360"/>
      </w:pPr>
      <w:rPr>
        <w:rFonts w:ascii="Courier New" w:hAnsi="Courier New" w:cs="Courier New" w:hint="default"/>
      </w:rPr>
    </w:lvl>
    <w:lvl w:ilvl="8" w:tplc="04020005" w:tentative="1">
      <w:start w:val="1"/>
      <w:numFmt w:val="bullet"/>
      <w:lvlText w:val=""/>
      <w:lvlJc w:val="left"/>
      <w:pPr>
        <w:ind w:left="7255" w:hanging="360"/>
      </w:pPr>
      <w:rPr>
        <w:rFonts w:ascii="Wingdings" w:hAnsi="Wingdings" w:hint="default"/>
      </w:rPr>
    </w:lvl>
  </w:abstractNum>
  <w:abstractNum w:abstractNumId="4">
    <w:nsid w:val="7EA67A5A"/>
    <w:multiLevelType w:val="hybridMultilevel"/>
    <w:tmpl w:val="E14A5DC0"/>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num w:numId="1">
    <w:abstractNumId w:val="0"/>
    <w:lvlOverride w:ilvl="0">
      <w:lvl w:ilvl="0">
        <w:start w:val="65535"/>
        <w:numFmt w:val="bullet"/>
        <w:lvlText w:val="•"/>
        <w:legacy w:legacy="1" w:legacySpace="0" w:legacyIndent="350"/>
        <w:lvlJc w:val="left"/>
        <w:rPr>
          <w:rFonts w:ascii="Verdana" w:hAnsi="Verdana" w:hint="default"/>
        </w:rPr>
      </w:lvl>
    </w:lvlOverride>
  </w:num>
  <w:num w:numId="2">
    <w:abstractNumId w:val="0"/>
    <w:lvlOverride w:ilvl="0">
      <w:lvl w:ilvl="0">
        <w:start w:val="65535"/>
        <w:numFmt w:val="bullet"/>
        <w:lvlText w:val="•"/>
        <w:legacy w:legacy="1" w:legacySpace="0" w:legacyIndent="360"/>
        <w:lvlJc w:val="left"/>
        <w:rPr>
          <w:rFonts w:ascii="Verdana" w:hAnsi="Verdana" w:hint="default"/>
        </w:rPr>
      </w:lvl>
    </w:lvlOverride>
  </w:num>
  <w:num w:numId="3">
    <w:abstractNumId w:val="0"/>
    <w:lvlOverride w:ilvl="0">
      <w:lvl w:ilvl="0">
        <w:start w:val="65535"/>
        <w:numFmt w:val="bullet"/>
        <w:lvlText w:val="•"/>
        <w:legacy w:legacy="1" w:legacySpace="0" w:legacyIndent="720"/>
        <w:lvlJc w:val="left"/>
        <w:rPr>
          <w:rFonts w:ascii="Verdana" w:hAnsi="Verdana" w:hint="default"/>
        </w:rPr>
      </w:lvl>
    </w:lvlOverride>
  </w:num>
  <w:num w:numId="4">
    <w:abstractNumId w:val="1"/>
  </w:num>
  <w:num w:numId="5">
    <w:abstractNumId w:val="2"/>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stylePaneFormatFilter w:val="3F01"/>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rsids>
    <w:rsidRoot w:val="009C6C4B"/>
    <w:rsid w:val="00036587"/>
    <w:rsid w:val="00262267"/>
    <w:rsid w:val="004826A9"/>
    <w:rsid w:val="005F573B"/>
    <w:rsid w:val="00763D90"/>
    <w:rsid w:val="00861A6C"/>
    <w:rsid w:val="009C6C4B"/>
    <w:rsid w:val="00A45AE3"/>
    <w:rsid w:val="00B73D8C"/>
    <w:rsid w:val="00E3389E"/>
    <w:rsid w:val="00F5081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389E"/>
    <w:pPr>
      <w:widowControl w:val="0"/>
      <w:autoSpaceDE w:val="0"/>
      <w:autoSpaceDN w:val="0"/>
      <w:adjustRightInd w:val="0"/>
    </w:pPr>
    <w:rPr>
      <w:rFonts w:hAnsi="Verdan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E3389E"/>
  </w:style>
  <w:style w:type="paragraph" w:customStyle="1" w:styleId="Style2">
    <w:name w:val="Style2"/>
    <w:basedOn w:val="a"/>
    <w:rsid w:val="00E3389E"/>
    <w:pPr>
      <w:spacing w:line="389" w:lineRule="exact"/>
    </w:pPr>
  </w:style>
  <w:style w:type="paragraph" w:customStyle="1" w:styleId="Style3">
    <w:name w:val="Style3"/>
    <w:basedOn w:val="a"/>
    <w:rsid w:val="00E3389E"/>
  </w:style>
  <w:style w:type="paragraph" w:customStyle="1" w:styleId="Style4">
    <w:name w:val="Style4"/>
    <w:basedOn w:val="a"/>
    <w:rsid w:val="00E3389E"/>
    <w:pPr>
      <w:spacing w:line="259" w:lineRule="exact"/>
      <w:jc w:val="both"/>
    </w:pPr>
  </w:style>
  <w:style w:type="paragraph" w:customStyle="1" w:styleId="Style5">
    <w:name w:val="Style5"/>
    <w:basedOn w:val="a"/>
    <w:rsid w:val="00E3389E"/>
    <w:pPr>
      <w:spacing w:line="202" w:lineRule="exact"/>
      <w:jc w:val="both"/>
    </w:pPr>
  </w:style>
  <w:style w:type="paragraph" w:customStyle="1" w:styleId="Style6">
    <w:name w:val="Style6"/>
    <w:basedOn w:val="a"/>
    <w:rsid w:val="00E3389E"/>
    <w:pPr>
      <w:spacing w:line="264" w:lineRule="exact"/>
      <w:ind w:hanging="350"/>
    </w:pPr>
  </w:style>
  <w:style w:type="paragraph" w:customStyle="1" w:styleId="Style7">
    <w:name w:val="Style7"/>
    <w:basedOn w:val="a"/>
    <w:rsid w:val="00E3389E"/>
  </w:style>
  <w:style w:type="paragraph" w:customStyle="1" w:styleId="Style8">
    <w:name w:val="Style8"/>
    <w:basedOn w:val="a"/>
    <w:rsid w:val="00E3389E"/>
    <w:pPr>
      <w:spacing w:line="298" w:lineRule="exact"/>
      <w:jc w:val="center"/>
    </w:pPr>
  </w:style>
  <w:style w:type="paragraph" w:customStyle="1" w:styleId="Style9">
    <w:name w:val="Style9"/>
    <w:basedOn w:val="a"/>
    <w:rsid w:val="00E3389E"/>
    <w:pPr>
      <w:spacing w:line="274" w:lineRule="exact"/>
      <w:ind w:hanging="350"/>
      <w:jc w:val="both"/>
    </w:pPr>
  </w:style>
  <w:style w:type="paragraph" w:customStyle="1" w:styleId="Style10">
    <w:name w:val="Style10"/>
    <w:basedOn w:val="a"/>
    <w:rsid w:val="00E3389E"/>
    <w:pPr>
      <w:spacing w:line="266" w:lineRule="exact"/>
      <w:ind w:hanging="350"/>
    </w:pPr>
  </w:style>
  <w:style w:type="paragraph" w:customStyle="1" w:styleId="Style11">
    <w:name w:val="Style11"/>
    <w:basedOn w:val="a"/>
    <w:rsid w:val="00E3389E"/>
    <w:pPr>
      <w:spacing w:line="346" w:lineRule="exact"/>
      <w:jc w:val="both"/>
    </w:pPr>
  </w:style>
  <w:style w:type="paragraph" w:customStyle="1" w:styleId="Style12">
    <w:name w:val="Style12"/>
    <w:basedOn w:val="a"/>
    <w:rsid w:val="00E3389E"/>
    <w:pPr>
      <w:spacing w:line="242" w:lineRule="exact"/>
      <w:ind w:hanging="360"/>
    </w:pPr>
  </w:style>
  <w:style w:type="paragraph" w:customStyle="1" w:styleId="Style13">
    <w:name w:val="Style13"/>
    <w:basedOn w:val="a"/>
    <w:rsid w:val="00E3389E"/>
    <w:pPr>
      <w:spacing w:line="269" w:lineRule="exact"/>
    </w:pPr>
  </w:style>
  <w:style w:type="paragraph" w:customStyle="1" w:styleId="Style14">
    <w:name w:val="Style14"/>
    <w:basedOn w:val="a"/>
    <w:rsid w:val="00E3389E"/>
  </w:style>
  <w:style w:type="paragraph" w:customStyle="1" w:styleId="Style15">
    <w:name w:val="Style15"/>
    <w:basedOn w:val="a"/>
    <w:rsid w:val="00E3389E"/>
  </w:style>
  <w:style w:type="paragraph" w:customStyle="1" w:styleId="Style16">
    <w:name w:val="Style16"/>
    <w:basedOn w:val="a"/>
    <w:rsid w:val="00E3389E"/>
    <w:pPr>
      <w:spacing w:line="268" w:lineRule="exact"/>
      <w:jc w:val="both"/>
    </w:pPr>
  </w:style>
  <w:style w:type="paragraph" w:customStyle="1" w:styleId="Style17">
    <w:name w:val="Style17"/>
    <w:basedOn w:val="a"/>
    <w:rsid w:val="00E3389E"/>
  </w:style>
  <w:style w:type="paragraph" w:customStyle="1" w:styleId="Style18">
    <w:name w:val="Style18"/>
    <w:basedOn w:val="a"/>
    <w:rsid w:val="00E3389E"/>
  </w:style>
  <w:style w:type="paragraph" w:customStyle="1" w:styleId="Style19">
    <w:name w:val="Style19"/>
    <w:basedOn w:val="a"/>
    <w:rsid w:val="00E3389E"/>
    <w:pPr>
      <w:spacing w:line="197" w:lineRule="exact"/>
      <w:jc w:val="both"/>
    </w:pPr>
  </w:style>
  <w:style w:type="paragraph" w:customStyle="1" w:styleId="Style20">
    <w:name w:val="Style20"/>
    <w:basedOn w:val="a"/>
    <w:rsid w:val="00E3389E"/>
    <w:pPr>
      <w:spacing w:line="252" w:lineRule="exact"/>
    </w:pPr>
  </w:style>
  <w:style w:type="paragraph" w:customStyle="1" w:styleId="Style21">
    <w:name w:val="Style21"/>
    <w:basedOn w:val="a"/>
    <w:rsid w:val="00E3389E"/>
    <w:pPr>
      <w:spacing w:line="218" w:lineRule="exact"/>
      <w:jc w:val="both"/>
    </w:pPr>
  </w:style>
  <w:style w:type="paragraph" w:customStyle="1" w:styleId="Style22">
    <w:name w:val="Style22"/>
    <w:basedOn w:val="a"/>
    <w:rsid w:val="00E3389E"/>
    <w:pPr>
      <w:spacing w:line="293" w:lineRule="exact"/>
      <w:ind w:firstLine="677"/>
    </w:pPr>
  </w:style>
  <w:style w:type="paragraph" w:customStyle="1" w:styleId="Style23">
    <w:name w:val="Style23"/>
    <w:basedOn w:val="a"/>
    <w:rsid w:val="00E3389E"/>
  </w:style>
  <w:style w:type="paragraph" w:customStyle="1" w:styleId="Style24">
    <w:name w:val="Style24"/>
    <w:basedOn w:val="a"/>
    <w:rsid w:val="00E3389E"/>
    <w:pPr>
      <w:spacing w:line="197" w:lineRule="exact"/>
      <w:jc w:val="both"/>
    </w:pPr>
  </w:style>
  <w:style w:type="paragraph" w:customStyle="1" w:styleId="Style25">
    <w:name w:val="Style25"/>
    <w:basedOn w:val="a"/>
    <w:rsid w:val="00E3389E"/>
    <w:pPr>
      <w:spacing w:line="269" w:lineRule="exact"/>
      <w:ind w:hanging="365"/>
    </w:pPr>
  </w:style>
  <w:style w:type="paragraph" w:customStyle="1" w:styleId="Style26">
    <w:name w:val="Style26"/>
    <w:basedOn w:val="a"/>
    <w:rsid w:val="00E3389E"/>
    <w:pPr>
      <w:spacing w:line="264" w:lineRule="exact"/>
    </w:pPr>
  </w:style>
  <w:style w:type="paragraph" w:customStyle="1" w:styleId="Style27">
    <w:name w:val="Style27"/>
    <w:basedOn w:val="a"/>
    <w:rsid w:val="00E3389E"/>
    <w:pPr>
      <w:spacing w:line="269" w:lineRule="exact"/>
    </w:pPr>
  </w:style>
  <w:style w:type="character" w:customStyle="1" w:styleId="FontStyle29">
    <w:name w:val="Font Style29"/>
    <w:basedOn w:val="a0"/>
    <w:rsid w:val="00E3389E"/>
    <w:rPr>
      <w:rFonts w:ascii="Verdana" w:hAnsi="Verdana" w:cs="Verdana"/>
      <w:b/>
      <w:bCs/>
      <w:sz w:val="30"/>
      <w:szCs w:val="30"/>
    </w:rPr>
  </w:style>
  <w:style w:type="character" w:customStyle="1" w:styleId="FontStyle30">
    <w:name w:val="Font Style30"/>
    <w:basedOn w:val="a0"/>
    <w:rsid w:val="00E3389E"/>
    <w:rPr>
      <w:rFonts w:ascii="Verdana" w:hAnsi="Verdana" w:cs="Verdana"/>
      <w:sz w:val="22"/>
      <w:szCs w:val="22"/>
    </w:rPr>
  </w:style>
  <w:style w:type="character" w:customStyle="1" w:styleId="FontStyle31">
    <w:name w:val="Font Style31"/>
    <w:basedOn w:val="a0"/>
    <w:rsid w:val="00E3389E"/>
    <w:rPr>
      <w:rFonts w:ascii="Verdana" w:hAnsi="Verdana" w:cs="Verdana"/>
      <w:b/>
      <w:bCs/>
      <w:sz w:val="16"/>
      <w:szCs w:val="16"/>
    </w:rPr>
  </w:style>
  <w:style w:type="character" w:customStyle="1" w:styleId="FontStyle32">
    <w:name w:val="Font Style32"/>
    <w:basedOn w:val="a0"/>
    <w:rsid w:val="00E3389E"/>
    <w:rPr>
      <w:rFonts w:ascii="Verdana" w:hAnsi="Verdana" w:cs="Verdana"/>
      <w:b/>
      <w:bCs/>
      <w:sz w:val="18"/>
      <w:szCs w:val="18"/>
    </w:rPr>
  </w:style>
  <w:style w:type="character" w:customStyle="1" w:styleId="FontStyle33">
    <w:name w:val="Font Style33"/>
    <w:basedOn w:val="a0"/>
    <w:rsid w:val="00E3389E"/>
    <w:rPr>
      <w:rFonts w:ascii="Verdana" w:hAnsi="Verdana" w:cs="Verdana"/>
      <w:sz w:val="14"/>
      <w:szCs w:val="14"/>
    </w:rPr>
  </w:style>
  <w:style w:type="character" w:customStyle="1" w:styleId="FontStyle34">
    <w:name w:val="Font Style34"/>
    <w:basedOn w:val="a0"/>
    <w:rsid w:val="00E3389E"/>
    <w:rPr>
      <w:rFonts w:ascii="Verdana" w:hAnsi="Verdana" w:cs="Verdana"/>
      <w:sz w:val="14"/>
      <w:szCs w:val="14"/>
    </w:rPr>
  </w:style>
  <w:style w:type="character" w:customStyle="1" w:styleId="FontStyle35">
    <w:name w:val="Font Style35"/>
    <w:basedOn w:val="a0"/>
    <w:rsid w:val="00E3389E"/>
    <w:rPr>
      <w:rFonts w:ascii="Verdana" w:hAnsi="Verdana" w:cs="Verdana"/>
      <w:b/>
      <w:bCs/>
      <w:sz w:val="20"/>
      <w:szCs w:val="20"/>
    </w:rPr>
  </w:style>
  <w:style w:type="character" w:customStyle="1" w:styleId="FontStyle36">
    <w:name w:val="Font Style36"/>
    <w:basedOn w:val="a0"/>
    <w:rsid w:val="00E3389E"/>
    <w:rPr>
      <w:rFonts w:ascii="Verdana" w:hAnsi="Verdana" w:cs="Verdana"/>
      <w:sz w:val="20"/>
      <w:szCs w:val="20"/>
    </w:rPr>
  </w:style>
  <w:style w:type="character" w:customStyle="1" w:styleId="FontStyle37">
    <w:name w:val="Font Style37"/>
    <w:basedOn w:val="a0"/>
    <w:rsid w:val="00E3389E"/>
    <w:rPr>
      <w:rFonts w:ascii="Verdana" w:hAnsi="Verdana" w:cs="Verdana"/>
      <w:sz w:val="20"/>
      <w:szCs w:val="20"/>
    </w:rPr>
  </w:style>
  <w:style w:type="character" w:customStyle="1" w:styleId="FontStyle38">
    <w:name w:val="Font Style38"/>
    <w:basedOn w:val="a0"/>
    <w:rsid w:val="00E3389E"/>
    <w:rPr>
      <w:rFonts w:ascii="Verdana" w:hAnsi="Verdana" w:cs="Verdana"/>
      <w:b/>
      <w:bCs/>
      <w:sz w:val="26"/>
      <w:szCs w:val="26"/>
    </w:rPr>
  </w:style>
  <w:style w:type="character" w:customStyle="1" w:styleId="FontStyle39">
    <w:name w:val="Font Style39"/>
    <w:basedOn w:val="a0"/>
    <w:rsid w:val="00E3389E"/>
    <w:rPr>
      <w:rFonts w:ascii="Verdana" w:hAnsi="Verdana" w:cs="Verdana"/>
      <w:sz w:val="14"/>
      <w:szCs w:val="14"/>
    </w:rPr>
  </w:style>
  <w:style w:type="character" w:customStyle="1" w:styleId="FontStyle40">
    <w:name w:val="Font Style40"/>
    <w:basedOn w:val="a0"/>
    <w:rsid w:val="00E3389E"/>
    <w:rPr>
      <w:rFonts w:ascii="Verdana" w:hAnsi="Verdana" w:cs="Verdana"/>
      <w:b/>
      <w:bCs/>
      <w:sz w:val="22"/>
      <w:szCs w:val="22"/>
    </w:rPr>
  </w:style>
  <w:style w:type="character" w:customStyle="1" w:styleId="FontStyle41">
    <w:name w:val="Font Style41"/>
    <w:basedOn w:val="a0"/>
    <w:rsid w:val="00E3389E"/>
    <w:rPr>
      <w:rFonts w:ascii="Verdana" w:hAnsi="Verdana" w:cs="Verdana"/>
      <w:sz w:val="26"/>
      <w:szCs w:val="26"/>
    </w:rPr>
  </w:style>
  <w:style w:type="character" w:customStyle="1" w:styleId="FontStyle42">
    <w:name w:val="Font Style42"/>
    <w:basedOn w:val="a0"/>
    <w:rsid w:val="00E3389E"/>
    <w:rPr>
      <w:rFonts w:ascii="Verdana" w:hAnsi="Verdana" w:cs="Verdana"/>
      <w:sz w:val="10"/>
      <w:szCs w:val="10"/>
    </w:rPr>
  </w:style>
  <w:style w:type="character" w:customStyle="1" w:styleId="FontStyle43">
    <w:name w:val="Font Style43"/>
    <w:basedOn w:val="a0"/>
    <w:rsid w:val="00E3389E"/>
    <w:rPr>
      <w:rFonts w:ascii="Verdana" w:hAnsi="Verdana" w:cs="Verdana"/>
      <w:sz w:val="18"/>
      <w:szCs w:val="18"/>
    </w:rPr>
  </w:style>
  <w:style w:type="character" w:customStyle="1" w:styleId="FontStyle44">
    <w:name w:val="Font Style44"/>
    <w:basedOn w:val="a0"/>
    <w:rsid w:val="00E3389E"/>
    <w:rPr>
      <w:rFonts w:ascii="Verdana" w:hAnsi="Verdana" w:cs="Verdana"/>
      <w:sz w:val="18"/>
      <w:szCs w:val="18"/>
    </w:rPr>
  </w:style>
  <w:style w:type="character" w:customStyle="1" w:styleId="FontStyle45">
    <w:name w:val="Font Style45"/>
    <w:basedOn w:val="a0"/>
    <w:rsid w:val="00E3389E"/>
    <w:rPr>
      <w:rFonts w:ascii="Verdana" w:hAnsi="Verdana" w:cs="Verdana"/>
      <w:sz w:val="18"/>
      <w:szCs w:val="18"/>
    </w:rPr>
  </w:style>
  <w:style w:type="paragraph" w:styleId="a3">
    <w:name w:val="Balloon Text"/>
    <w:basedOn w:val="a"/>
    <w:link w:val="a4"/>
    <w:rsid w:val="00A45AE3"/>
    <w:rPr>
      <w:rFonts w:ascii="Tahoma" w:hAnsi="Tahoma" w:cs="Tahoma"/>
      <w:sz w:val="16"/>
      <w:szCs w:val="16"/>
    </w:rPr>
  </w:style>
  <w:style w:type="character" w:customStyle="1" w:styleId="a4">
    <w:name w:val="Изнесен текст Знак"/>
    <w:basedOn w:val="a0"/>
    <w:link w:val="a3"/>
    <w:rsid w:val="00A45A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eader" Target="header4.xml"/><Relationship Id="rId19"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1.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2654</Words>
  <Characters>15129</Characters>
  <Application>Microsoft Office Word</Application>
  <DocSecurity>0</DocSecurity>
  <Lines>126</Lines>
  <Paragraphs>35</Paragraphs>
  <ScaleCrop>false</ScaleCrop>
  <Company/>
  <LinksUpToDate>false</LinksUpToDate>
  <CharactersWithSpaces>17748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dc:creator>
  <cp:lastModifiedBy>Sabev</cp:lastModifiedBy>
  <cp:revision>3</cp:revision>
  <dcterms:created xsi:type="dcterms:W3CDTF">2018-02-24T11:00:00Z</dcterms:created>
  <dcterms:modified xsi:type="dcterms:W3CDTF">2023-02-02T07:29:00Z</dcterms:modified>
</cp:coreProperties>
</file>